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EE867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Приложение</w:t>
      </w:r>
    </w:p>
    <w:p w14:paraId="30E6A09E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14:paraId="1AACA824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УТВЕРЖДЕНЫ</w:t>
      </w:r>
    </w:p>
    <w:p w14:paraId="6CBB1F47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14:paraId="61ABDB74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постановлением Правительства</w:t>
      </w:r>
    </w:p>
    <w:p w14:paraId="190EEA4D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Кировской области</w:t>
      </w:r>
    </w:p>
    <w:p w14:paraId="6C3F5ACB" w14:textId="377AE172" w:rsidR="00F04610" w:rsidRPr="00F04610" w:rsidRDefault="00F04610" w:rsidP="00497821">
      <w:pPr>
        <w:spacing w:after="720"/>
        <w:ind w:left="5528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 xml:space="preserve">от </w:t>
      </w:r>
      <w:r w:rsidR="00F71A0A">
        <w:rPr>
          <w:sz w:val="28"/>
          <w:szCs w:val="20"/>
          <w:lang w:eastAsia="ar-SA"/>
        </w:rPr>
        <w:t>27.12.2023</w:t>
      </w:r>
      <w:r w:rsidRPr="00F04610">
        <w:rPr>
          <w:sz w:val="28"/>
          <w:szCs w:val="20"/>
          <w:lang w:eastAsia="ar-SA"/>
        </w:rPr>
        <w:t xml:space="preserve">    №</w:t>
      </w:r>
      <w:r w:rsidR="00F71A0A">
        <w:rPr>
          <w:sz w:val="28"/>
          <w:szCs w:val="20"/>
          <w:lang w:eastAsia="ar-SA"/>
        </w:rPr>
        <w:t xml:space="preserve"> 759-П</w:t>
      </w:r>
    </w:p>
    <w:p w14:paraId="558B213F" w14:textId="77777777" w:rsidR="00F04610" w:rsidRDefault="00F04610" w:rsidP="00501BEA">
      <w:pPr>
        <w:spacing w:before="720"/>
        <w:jc w:val="center"/>
        <w:rPr>
          <w:b/>
          <w:sz w:val="28"/>
          <w:szCs w:val="28"/>
          <w:lang w:eastAsia="ar-SA"/>
        </w:rPr>
      </w:pPr>
      <w:r w:rsidRPr="00F04610">
        <w:rPr>
          <w:b/>
          <w:sz w:val="28"/>
          <w:szCs w:val="28"/>
          <w:lang w:eastAsia="ar-SA"/>
        </w:rPr>
        <w:t>ИЗМЕНЕНИЯ</w:t>
      </w:r>
    </w:p>
    <w:p w14:paraId="55873F55" w14:textId="77777777" w:rsidR="00501BEA" w:rsidRPr="00F04610" w:rsidRDefault="00497821" w:rsidP="006916A1">
      <w:pPr>
        <w:spacing w:after="4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 </w:t>
      </w:r>
      <w:r w:rsidR="006916A1" w:rsidRPr="006916A1">
        <w:rPr>
          <w:b/>
          <w:sz w:val="28"/>
          <w:szCs w:val="28"/>
          <w:lang w:eastAsia="ar-SA"/>
        </w:rPr>
        <w:t>методик</w:t>
      </w:r>
      <w:r w:rsidR="006916A1">
        <w:rPr>
          <w:b/>
          <w:sz w:val="28"/>
          <w:szCs w:val="28"/>
          <w:lang w:eastAsia="ar-SA"/>
        </w:rPr>
        <w:t>е</w:t>
      </w:r>
      <w:r w:rsidR="006916A1" w:rsidRPr="006916A1">
        <w:rPr>
          <w:b/>
          <w:sz w:val="28"/>
          <w:szCs w:val="28"/>
          <w:lang w:eastAsia="ar-SA"/>
        </w:rPr>
        <w:t xml:space="preserve"> распределения и правила</w:t>
      </w:r>
      <w:r w:rsidR="006916A1">
        <w:rPr>
          <w:b/>
          <w:sz w:val="28"/>
          <w:szCs w:val="28"/>
          <w:lang w:eastAsia="ar-SA"/>
        </w:rPr>
        <w:t>х</w:t>
      </w:r>
      <w:r w:rsidR="006916A1" w:rsidRPr="006916A1">
        <w:rPr>
          <w:b/>
          <w:sz w:val="28"/>
          <w:szCs w:val="28"/>
          <w:lang w:eastAsia="ar-SA"/>
        </w:rPr>
        <w:t xml:space="preserve"> предоставления иных межбюджетных трансфертов из областного бюджета бюджету муниципального образования «Город Киров» на реа</w:t>
      </w:r>
      <w:bookmarkStart w:id="0" w:name="_GoBack"/>
      <w:bookmarkEnd w:id="0"/>
      <w:r w:rsidR="006916A1" w:rsidRPr="006916A1">
        <w:rPr>
          <w:b/>
          <w:sz w:val="28"/>
          <w:szCs w:val="28"/>
          <w:lang w:eastAsia="ar-SA"/>
        </w:rPr>
        <w:t xml:space="preserve">лизацию инициатив граждан, связанных с подготовкой и проведением празднования </w:t>
      </w:r>
      <w:r w:rsidR="006916A1">
        <w:rPr>
          <w:b/>
          <w:sz w:val="28"/>
          <w:szCs w:val="28"/>
          <w:lang w:eastAsia="ar-SA"/>
        </w:rPr>
        <w:br/>
      </w:r>
      <w:r w:rsidR="006916A1" w:rsidRPr="006916A1">
        <w:rPr>
          <w:b/>
          <w:sz w:val="28"/>
          <w:szCs w:val="28"/>
          <w:lang w:eastAsia="ar-SA"/>
        </w:rPr>
        <w:t>650-летия основания города Кирова, в 2024 году</w:t>
      </w:r>
    </w:p>
    <w:p w14:paraId="40958ABA" w14:textId="77777777" w:rsidR="00215A46" w:rsidRPr="00067392" w:rsidRDefault="00215A46" w:rsidP="00AB4F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16A1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 слова «</w:t>
      </w:r>
      <w:r w:rsidRPr="00067392">
        <w:rPr>
          <w:sz w:val="28"/>
          <w:szCs w:val="28"/>
        </w:rPr>
        <w:t>в 2023 году» заменить словами «в 2024 году».</w:t>
      </w:r>
    </w:p>
    <w:p w14:paraId="43F7DC29" w14:textId="1FC3224F" w:rsidR="00EA4B52" w:rsidRDefault="006916A1" w:rsidP="00AB4F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1" w:name="_Hlk152765722"/>
      <w:r w:rsidR="00EA4B52" w:rsidRPr="00EA4B52">
        <w:rPr>
          <w:sz w:val="28"/>
          <w:szCs w:val="28"/>
        </w:rPr>
        <w:t>Пункт</w:t>
      </w:r>
      <w:r w:rsidR="00E861EE">
        <w:rPr>
          <w:sz w:val="28"/>
          <w:szCs w:val="28"/>
        </w:rPr>
        <w:t>ы</w:t>
      </w:r>
      <w:r w:rsidR="00EA4B52" w:rsidRPr="00EA4B52">
        <w:rPr>
          <w:sz w:val="28"/>
          <w:szCs w:val="28"/>
        </w:rPr>
        <w:t xml:space="preserve"> </w:t>
      </w:r>
      <w:r w:rsidR="00EA4B52">
        <w:rPr>
          <w:sz w:val="28"/>
          <w:szCs w:val="28"/>
        </w:rPr>
        <w:t>2</w:t>
      </w:r>
      <w:r w:rsidR="00E861EE">
        <w:rPr>
          <w:sz w:val="28"/>
          <w:szCs w:val="28"/>
        </w:rPr>
        <w:t xml:space="preserve"> – 6</w:t>
      </w:r>
      <w:r w:rsidR="00EA4B52" w:rsidRPr="00EA4B52">
        <w:rPr>
          <w:sz w:val="28"/>
          <w:szCs w:val="28"/>
        </w:rPr>
        <w:t xml:space="preserve"> изложить в следующей редакции:</w:t>
      </w:r>
    </w:p>
    <w:bookmarkEnd w:id="1"/>
    <w:p w14:paraId="16C5DB87" w14:textId="1C07FE1A" w:rsidR="00EA4B52" w:rsidRDefault="00EA4B52" w:rsidP="00AB4F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EA4B52">
        <w:rPr>
          <w:sz w:val="28"/>
          <w:szCs w:val="28"/>
        </w:rPr>
        <w:t xml:space="preserve">Иные межбюджетные трансферты предоставляются министерством внутренней политики Кировской области (далее </w:t>
      </w:r>
      <w:r>
        <w:rPr>
          <w:sz w:val="28"/>
          <w:szCs w:val="28"/>
        </w:rPr>
        <w:t>–</w:t>
      </w:r>
      <w:r w:rsidRPr="00EA4B52">
        <w:rPr>
          <w:sz w:val="28"/>
          <w:szCs w:val="28"/>
        </w:rPr>
        <w:t xml:space="preserve"> министерство)</w:t>
      </w:r>
      <w:r>
        <w:rPr>
          <w:sz w:val="28"/>
          <w:szCs w:val="28"/>
        </w:rPr>
        <w:t xml:space="preserve">. </w:t>
      </w:r>
    </w:p>
    <w:p w14:paraId="31F4AEAE" w14:textId="24542B1E" w:rsidR="00EA4B52" w:rsidRDefault="00EA4B52" w:rsidP="00AB4F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EA4B52">
        <w:rPr>
          <w:sz w:val="28"/>
          <w:szCs w:val="28"/>
        </w:rPr>
        <w:t xml:space="preserve">словиями предоставления </w:t>
      </w:r>
      <w:bookmarkStart w:id="2" w:name="_Hlk152766487"/>
      <w:r w:rsidRPr="00EA4B52">
        <w:rPr>
          <w:sz w:val="28"/>
          <w:szCs w:val="28"/>
        </w:rPr>
        <w:t xml:space="preserve">иных межбюджетных трансфертов </w:t>
      </w:r>
      <w:bookmarkEnd w:id="2"/>
      <w:r w:rsidRPr="00EA4B52">
        <w:rPr>
          <w:sz w:val="28"/>
          <w:szCs w:val="28"/>
        </w:rPr>
        <w:t>являются:</w:t>
      </w:r>
    </w:p>
    <w:p w14:paraId="12DE181D" w14:textId="77777777" w:rsidR="00EA4B52" w:rsidRDefault="00EA4B52" w:rsidP="00AB4F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A4B52">
        <w:rPr>
          <w:sz w:val="28"/>
          <w:szCs w:val="28"/>
        </w:rPr>
        <w:t>Наличие муниципальн</w:t>
      </w:r>
      <w:r>
        <w:rPr>
          <w:sz w:val="28"/>
          <w:szCs w:val="28"/>
        </w:rPr>
        <w:t>ой</w:t>
      </w:r>
      <w:r w:rsidRPr="00EA4B5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A4B52">
        <w:rPr>
          <w:sz w:val="28"/>
          <w:szCs w:val="28"/>
        </w:rPr>
        <w:t xml:space="preserve">, </w:t>
      </w:r>
      <w:bookmarkStart w:id="3" w:name="_Hlk152768693"/>
      <w:r w:rsidRPr="00EA4B52">
        <w:rPr>
          <w:sz w:val="28"/>
          <w:szCs w:val="28"/>
        </w:rPr>
        <w:t>содержащ</w:t>
      </w:r>
      <w:r>
        <w:rPr>
          <w:sz w:val="28"/>
          <w:szCs w:val="28"/>
        </w:rPr>
        <w:t>ей</w:t>
      </w:r>
      <w:r w:rsidRPr="00EA4B52">
        <w:rPr>
          <w:sz w:val="28"/>
          <w:szCs w:val="28"/>
        </w:rPr>
        <w:t xml:space="preserve"> мероприятия, </w:t>
      </w:r>
      <w:r>
        <w:rPr>
          <w:sz w:val="28"/>
          <w:szCs w:val="28"/>
        </w:rPr>
        <w:br/>
      </w:r>
      <w:r w:rsidRPr="00EA4B52">
        <w:rPr>
          <w:sz w:val="28"/>
          <w:szCs w:val="28"/>
        </w:rPr>
        <w:t>в целях софинансирования которых предоставляются</w:t>
      </w:r>
      <w:r w:rsidR="00B80667">
        <w:rPr>
          <w:sz w:val="28"/>
          <w:szCs w:val="28"/>
        </w:rPr>
        <w:t xml:space="preserve"> и</w:t>
      </w:r>
      <w:r w:rsidR="00B80667" w:rsidRPr="00B80667">
        <w:rPr>
          <w:sz w:val="28"/>
          <w:szCs w:val="28"/>
        </w:rPr>
        <w:t>ные межбюджетные трансферты</w:t>
      </w:r>
      <w:r w:rsidRPr="00EA4B52">
        <w:rPr>
          <w:sz w:val="28"/>
          <w:szCs w:val="28"/>
        </w:rPr>
        <w:t>.</w:t>
      </w:r>
    </w:p>
    <w:bookmarkEnd w:id="3"/>
    <w:p w14:paraId="6D4FCE46" w14:textId="77777777" w:rsidR="00B80667" w:rsidRDefault="00B80667" w:rsidP="00AB4F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80667">
        <w:rPr>
          <w:sz w:val="28"/>
          <w:szCs w:val="28"/>
        </w:rPr>
        <w:t xml:space="preserve">Наличие в </w:t>
      </w:r>
      <w:bookmarkStart w:id="4" w:name="_Hlk152768765"/>
      <w:r w:rsidRPr="00B80667">
        <w:rPr>
          <w:sz w:val="28"/>
          <w:szCs w:val="28"/>
        </w:rPr>
        <w:t>решени</w:t>
      </w:r>
      <w:r>
        <w:rPr>
          <w:sz w:val="28"/>
          <w:szCs w:val="28"/>
        </w:rPr>
        <w:t>и</w:t>
      </w:r>
      <w:r w:rsidRPr="00B80667">
        <w:rPr>
          <w:sz w:val="28"/>
          <w:szCs w:val="28"/>
        </w:rPr>
        <w:t xml:space="preserve"> о бюджете (сводн</w:t>
      </w:r>
      <w:r>
        <w:rPr>
          <w:sz w:val="28"/>
          <w:szCs w:val="28"/>
        </w:rPr>
        <w:t>ой</w:t>
      </w:r>
      <w:r w:rsidRPr="00B80667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Pr="00B80667">
        <w:rPr>
          <w:sz w:val="28"/>
          <w:szCs w:val="28"/>
        </w:rPr>
        <w:t xml:space="preserve"> роспис</w:t>
      </w:r>
      <w:r>
        <w:rPr>
          <w:sz w:val="28"/>
          <w:szCs w:val="28"/>
        </w:rPr>
        <w:t>и</w:t>
      </w:r>
      <w:r w:rsidRPr="00B80667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ого</w:t>
      </w:r>
      <w:r w:rsidRPr="00B8066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B80667">
        <w:rPr>
          <w:sz w:val="28"/>
          <w:szCs w:val="28"/>
        </w:rPr>
        <w:t>) бюджетных ассигнований местн</w:t>
      </w:r>
      <w:r>
        <w:rPr>
          <w:sz w:val="28"/>
          <w:szCs w:val="28"/>
        </w:rPr>
        <w:t>ого</w:t>
      </w:r>
      <w:r w:rsidRPr="00B8066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B806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80667">
        <w:rPr>
          <w:sz w:val="28"/>
          <w:szCs w:val="28"/>
        </w:rPr>
        <w:t>на расходные обязательства муниципальн</w:t>
      </w:r>
      <w:r>
        <w:rPr>
          <w:sz w:val="28"/>
          <w:szCs w:val="28"/>
        </w:rPr>
        <w:t>ого</w:t>
      </w:r>
      <w:r w:rsidRPr="00B8066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D460DE">
        <w:rPr>
          <w:sz w:val="28"/>
          <w:szCs w:val="28"/>
        </w:rPr>
        <w:t xml:space="preserve"> </w:t>
      </w:r>
      <w:r w:rsidR="00D460DE" w:rsidRPr="00D460DE">
        <w:rPr>
          <w:sz w:val="28"/>
          <w:szCs w:val="28"/>
        </w:rPr>
        <w:t>Город Киров»</w:t>
      </w:r>
      <w:r w:rsidRPr="00B80667">
        <w:rPr>
          <w:sz w:val="28"/>
          <w:szCs w:val="28"/>
        </w:rPr>
        <w:t xml:space="preserve">, </w:t>
      </w:r>
      <w:r w:rsidR="00D460DE">
        <w:rPr>
          <w:sz w:val="28"/>
          <w:szCs w:val="28"/>
        </w:rPr>
        <w:br/>
      </w:r>
      <w:r w:rsidRPr="00B80667">
        <w:rPr>
          <w:sz w:val="28"/>
          <w:szCs w:val="28"/>
        </w:rPr>
        <w:t>в целях софинансирования которых предоставляются ины</w:t>
      </w:r>
      <w:r>
        <w:rPr>
          <w:sz w:val="28"/>
          <w:szCs w:val="28"/>
        </w:rPr>
        <w:t>е</w:t>
      </w:r>
      <w:r w:rsidRPr="00B80667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е</w:t>
      </w:r>
      <w:r w:rsidRPr="00B80667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 xml:space="preserve">ы. </w:t>
      </w:r>
    </w:p>
    <w:bookmarkEnd w:id="4"/>
    <w:p w14:paraId="29A9470C" w14:textId="409793A3" w:rsidR="00B80667" w:rsidRDefault="00B80667" w:rsidP="00AB4F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B80667">
        <w:rPr>
          <w:sz w:val="28"/>
          <w:szCs w:val="28"/>
        </w:rPr>
        <w:t xml:space="preserve">Наличие муниципального правового акта, устанавливающего порядок отбора инициатив граждан, связанных с подготовкой и проведением празднования 650-летия основания города Кирова (далее </w:t>
      </w:r>
      <w:r>
        <w:rPr>
          <w:sz w:val="28"/>
          <w:szCs w:val="28"/>
        </w:rPr>
        <w:t>–</w:t>
      </w:r>
      <w:r w:rsidRPr="00B80667">
        <w:rPr>
          <w:sz w:val="28"/>
          <w:szCs w:val="28"/>
        </w:rPr>
        <w:t xml:space="preserve"> инициатив</w:t>
      </w:r>
      <w:r w:rsidR="00E861EE">
        <w:rPr>
          <w:sz w:val="28"/>
          <w:szCs w:val="28"/>
        </w:rPr>
        <w:t>ы</w:t>
      </w:r>
      <w:r w:rsidRPr="00B80667">
        <w:rPr>
          <w:sz w:val="28"/>
          <w:szCs w:val="28"/>
        </w:rPr>
        <w:t>).</w:t>
      </w:r>
    </w:p>
    <w:p w14:paraId="5E175553" w14:textId="5074670D" w:rsidR="0088121E" w:rsidRPr="0088121E" w:rsidRDefault="00B80667" w:rsidP="00AB4F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8121E" w:rsidRPr="0088121E">
        <w:rPr>
          <w:sz w:val="28"/>
          <w:szCs w:val="28"/>
        </w:rPr>
        <w:t xml:space="preserve">Заключение между министерством и администрацией муниципального образования </w:t>
      </w:r>
      <w:r w:rsidR="0088121E">
        <w:rPr>
          <w:sz w:val="28"/>
          <w:szCs w:val="28"/>
        </w:rPr>
        <w:t>«</w:t>
      </w:r>
      <w:r w:rsidR="0088121E" w:rsidRPr="0088121E">
        <w:rPr>
          <w:sz w:val="28"/>
          <w:szCs w:val="28"/>
        </w:rPr>
        <w:t>Город Киров</w:t>
      </w:r>
      <w:r w:rsidR="0088121E">
        <w:rPr>
          <w:sz w:val="28"/>
          <w:szCs w:val="28"/>
        </w:rPr>
        <w:t>»</w:t>
      </w:r>
      <w:r w:rsidR="0088121E" w:rsidRPr="0088121E">
        <w:rPr>
          <w:sz w:val="28"/>
          <w:szCs w:val="28"/>
        </w:rPr>
        <w:t xml:space="preserve"> соглашения о предоставлении </w:t>
      </w:r>
      <w:r w:rsidR="0088121E" w:rsidRPr="0088121E">
        <w:rPr>
          <w:sz w:val="28"/>
          <w:szCs w:val="28"/>
        </w:rPr>
        <w:lastRenderedPageBreak/>
        <w:t xml:space="preserve">иных межбюджетных трансфертов </w:t>
      </w:r>
      <w:r w:rsidR="00B94715">
        <w:rPr>
          <w:sz w:val="28"/>
          <w:szCs w:val="28"/>
        </w:rPr>
        <w:t xml:space="preserve">(далее – соглашение) </w:t>
      </w:r>
      <w:r w:rsidR="0088121E" w:rsidRPr="0088121E">
        <w:rPr>
          <w:sz w:val="28"/>
          <w:szCs w:val="28"/>
        </w:rPr>
        <w:t>в электронно</w:t>
      </w:r>
      <w:r w:rsidR="0088121E">
        <w:rPr>
          <w:sz w:val="28"/>
          <w:szCs w:val="28"/>
        </w:rPr>
        <w:t>м</w:t>
      </w:r>
      <w:r w:rsidR="0088121E" w:rsidRPr="0088121E">
        <w:rPr>
          <w:sz w:val="28"/>
          <w:szCs w:val="28"/>
        </w:rPr>
        <w:t xml:space="preserve"> </w:t>
      </w:r>
      <w:r w:rsidR="0088121E">
        <w:rPr>
          <w:sz w:val="28"/>
          <w:szCs w:val="28"/>
        </w:rPr>
        <w:t>виде</w:t>
      </w:r>
      <w:r w:rsidR="0088121E" w:rsidRPr="0088121E">
        <w:rPr>
          <w:sz w:val="28"/>
          <w:szCs w:val="28"/>
        </w:rPr>
        <w:t xml:space="preserve"> </w:t>
      </w:r>
      <w:r w:rsidR="00E861EE">
        <w:rPr>
          <w:sz w:val="28"/>
          <w:szCs w:val="28"/>
        </w:rPr>
        <w:br/>
      </w:r>
      <w:r w:rsidR="0088121E">
        <w:rPr>
          <w:sz w:val="28"/>
          <w:szCs w:val="28"/>
        </w:rPr>
        <w:t xml:space="preserve">в автоматизированной системе управления бюджетным процессом Кировской области </w:t>
      </w:r>
      <w:r w:rsidR="0088121E" w:rsidRPr="0088121E">
        <w:rPr>
          <w:sz w:val="28"/>
          <w:szCs w:val="28"/>
        </w:rPr>
        <w:t>в соответствии с типовой формой</w:t>
      </w:r>
      <w:r w:rsidR="00E861EE">
        <w:rPr>
          <w:sz w:val="28"/>
          <w:szCs w:val="28"/>
        </w:rPr>
        <w:t xml:space="preserve"> соглашения </w:t>
      </w:r>
      <w:r w:rsidR="00E861EE">
        <w:rPr>
          <w:sz w:val="28"/>
          <w:szCs w:val="28"/>
        </w:rPr>
        <w:br/>
        <w:t xml:space="preserve">о предоставлении </w:t>
      </w:r>
      <w:r w:rsidR="0050782F">
        <w:rPr>
          <w:sz w:val="28"/>
          <w:szCs w:val="28"/>
        </w:rPr>
        <w:t xml:space="preserve">иных межбюджетных трансфертов, имеющих целевое назначение, </w:t>
      </w:r>
      <w:r w:rsidR="0050782F" w:rsidRPr="0050782F">
        <w:rPr>
          <w:sz w:val="28"/>
          <w:szCs w:val="28"/>
        </w:rPr>
        <w:t xml:space="preserve">из областного бюджета </w:t>
      </w:r>
      <w:r w:rsidR="00E861EE">
        <w:rPr>
          <w:sz w:val="28"/>
          <w:szCs w:val="28"/>
        </w:rPr>
        <w:t>местн</w:t>
      </w:r>
      <w:r w:rsidR="0050782F">
        <w:rPr>
          <w:sz w:val="28"/>
          <w:szCs w:val="28"/>
        </w:rPr>
        <w:t>ым</w:t>
      </w:r>
      <w:r w:rsidR="00E861EE">
        <w:rPr>
          <w:sz w:val="28"/>
          <w:szCs w:val="28"/>
        </w:rPr>
        <w:t xml:space="preserve"> бюджет</w:t>
      </w:r>
      <w:r w:rsidR="0050782F">
        <w:rPr>
          <w:sz w:val="28"/>
          <w:szCs w:val="28"/>
        </w:rPr>
        <w:t>ам</w:t>
      </w:r>
      <w:r w:rsidR="0088121E" w:rsidRPr="0088121E">
        <w:rPr>
          <w:sz w:val="28"/>
          <w:szCs w:val="28"/>
        </w:rPr>
        <w:t>, утвержд</w:t>
      </w:r>
      <w:r w:rsidR="00E861EE">
        <w:rPr>
          <w:sz w:val="28"/>
          <w:szCs w:val="28"/>
        </w:rPr>
        <w:t>аемой</w:t>
      </w:r>
      <w:r w:rsidR="0088121E" w:rsidRPr="0088121E">
        <w:rPr>
          <w:sz w:val="28"/>
          <w:szCs w:val="28"/>
        </w:rPr>
        <w:t xml:space="preserve"> министерством финансов Кировской области, до 15</w:t>
      </w:r>
      <w:r w:rsidR="00E861EE">
        <w:rPr>
          <w:sz w:val="28"/>
          <w:szCs w:val="28"/>
        </w:rPr>
        <w:t>.02.</w:t>
      </w:r>
      <w:r w:rsidR="0088121E" w:rsidRPr="0088121E">
        <w:rPr>
          <w:sz w:val="28"/>
          <w:szCs w:val="28"/>
        </w:rPr>
        <w:t>20</w:t>
      </w:r>
      <w:r w:rsidR="0088121E">
        <w:rPr>
          <w:sz w:val="28"/>
          <w:szCs w:val="28"/>
        </w:rPr>
        <w:t>24</w:t>
      </w:r>
      <w:r w:rsidR="0088121E" w:rsidRPr="0088121E">
        <w:rPr>
          <w:sz w:val="28"/>
          <w:szCs w:val="28"/>
        </w:rPr>
        <w:t>.</w:t>
      </w:r>
    </w:p>
    <w:p w14:paraId="3A8A3597" w14:textId="35D3B6B9" w:rsidR="00215A46" w:rsidRPr="00B71199" w:rsidRDefault="00215A46" w:rsidP="00E861EE">
      <w:pPr>
        <w:widowControl w:val="0"/>
        <w:tabs>
          <w:tab w:val="left" w:pos="284"/>
          <w:tab w:val="left" w:pos="793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0E5F90">
        <w:rPr>
          <w:rFonts w:eastAsia="Calibri"/>
          <w:sz w:val="28"/>
          <w:szCs w:val="28"/>
          <w:lang w:eastAsia="en-US"/>
        </w:rPr>
        <w:t xml:space="preserve">Размер иных межбюджетных трансфертов </w:t>
      </w:r>
      <w:r w:rsidRPr="00D4274E">
        <w:rPr>
          <w:sz w:val="28"/>
          <w:szCs w:val="28"/>
        </w:rPr>
        <w:t>определя</w:t>
      </w:r>
      <w:r>
        <w:rPr>
          <w:sz w:val="28"/>
          <w:szCs w:val="28"/>
        </w:rPr>
        <w:t>е</w:t>
      </w:r>
      <w:r w:rsidRPr="00D4274E">
        <w:rPr>
          <w:sz w:val="28"/>
          <w:szCs w:val="28"/>
        </w:rPr>
        <w:t>тся</w:t>
      </w:r>
      <w:r w:rsidRPr="0011345A">
        <w:rPr>
          <w:sz w:val="28"/>
          <w:szCs w:val="28"/>
        </w:rPr>
        <w:t xml:space="preserve"> </w:t>
      </w:r>
      <w:r w:rsidR="00182A85">
        <w:rPr>
          <w:sz w:val="28"/>
          <w:szCs w:val="28"/>
        </w:rPr>
        <w:br/>
      </w:r>
      <w:r w:rsidRPr="0011345A">
        <w:rPr>
          <w:sz w:val="28"/>
          <w:szCs w:val="28"/>
        </w:rPr>
        <w:t>по формуле:</w:t>
      </w:r>
    </w:p>
    <w:p w14:paraId="6336BE2A" w14:textId="77777777" w:rsidR="00215A46" w:rsidRPr="00B71199" w:rsidRDefault="00215A46" w:rsidP="00E861EE">
      <w:pPr>
        <w:widowControl w:val="0"/>
        <w:tabs>
          <w:tab w:val="left" w:pos="993"/>
          <w:tab w:val="left" w:pos="7939"/>
        </w:tabs>
        <w:autoSpaceDE w:val="0"/>
        <w:autoSpaceDN w:val="0"/>
        <w:adjustRightInd w:val="0"/>
        <w:ind w:left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62A4911" w14:textId="77777777" w:rsidR="00215A46" w:rsidRPr="003438DA" w:rsidRDefault="00215A46" w:rsidP="006916A1">
      <w:pPr>
        <w:widowControl w:val="0"/>
        <w:tabs>
          <w:tab w:val="left" w:pos="993"/>
        </w:tabs>
        <w:autoSpaceDE w:val="0"/>
        <w:autoSpaceDN w:val="0"/>
        <w:spacing w:line="360" w:lineRule="auto"/>
        <w:jc w:val="center"/>
        <w:outlineLvl w:val="0"/>
        <w:rPr>
          <w:sz w:val="28"/>
          <w:szCs w:val="28"/>
        </w:rPr>
      </w:pPr>
      <w:r w:rsidRPr="003438DA">
        <w:rPr>
          <w:sz w:val="28"/>
          <w:szCs w:val="28"/>
        </w:rPr>
        <w:t>S = C</w:t>
      </w:r>
      <w:r w:rsidRPr="003438DA">
        <w:rPr>
          <w:sz w:val="28"/>
          <w:szCs w:val="28"/>
          <w:vertAlign w:val="subscript"/>
        </w:rPr>
        <w:t>i</w:t>
      </w:r>
      <w:r w:rsidRPr="003438DA">
        <w:rPr>
          <w:sz w:val="28"/>
          <w:szCs w:val="28"/>
        </w:rPr>
        <w:t xml:space="preserve"> </w:t>
      </w:r>
      <w:bookmarkStart w:id="5" w:name="_Hlk123137948"/>
      <w:r w:rsidRPr="003438DA">
        <w:rPr>
          <w:sz w:val="28"/>
          <w:szCs w:val="28"/>
        </w:rPr>
        <w:t>×</w:t>
      </w:r>
      <w:bookmarkEnd w:id="5"/>
      <w:r w:rsidRPr="003438D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438DA">
        <w:rPr>
          <w:sz w:val="28"/>
          <w:szCs w:val="28"/>
        </w:rPr>
        <w:t>0, где:</w:t>
      </w:r>
    </w:p>
    <w:p w14:paraId="5F41FC06" w14:textId="77777777" w:rsidR="00215A46" w:rsidRPr="0011345A" w:rsidRDefault="00215A46" w:rsidP="006916A1">
      <w:pPr>
        <w:widowControl w:val="0"/>
        <w:tabs>
          <w:tab w:val="left" w:pos="993"/>
        </w:tabs>
        <w:autoSpaceDE w:val="0"/>
        <w:autoSpaceDN w:val="0"/>
        <w:ind w:firstLine="709"/>
        <w:jc w:val="center"/>
        <w:outlineLvl w:val="0"/>
        <w:rPr>
          <w:sz w:val="28"/>
          <w:szCs w:val="28"/>
        </w:rPr>
      </w:pPr>
    </w:p>
    <w:p w14:paraId="016E4CC6" w14:textId="77777777" w:rsidR="006916A1" w:rsidRPr="006916A1" w:rsidRDefault="006916A1" w:rsidP="00AB4FC5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р</w:t>
      </w:r>
      <w:r w:rsidRPr="006916A1">
        <w:rPr>
          <w:sz w:val="28"/>
          <w:szCs w:val="28"/>
        </w:rPr>
        <w:t>азмер иных межбюджетных трансфертов</w:t>
      </w:r>
      <w:r>
        <w:rPr>
          <w:sz w:val="28"/>
          <w:szCs w:val="28"/>
        </w:rPr>
        <w:t xml:space="preserve">; </w:t>
      </w:r>
    </w:p>
    <w:p w14:paraId="7F83EC31" w14:textId="77777777" w:rsidR="00215A46" w:rsidRPr="00263047" w:rsidRDefault="00215A46" w:rsidP="00AB4FC5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23E03">
        <w:rPr>
          <w:sz w:val="28"/>
          <w:szCs w:val="28"/>
          <w:vertAlign w:val="subscript"/>
        </w:rPr>
        <w:t>i</w:t>
      </w:r>
      <w:r w:rsidRPr="0011345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1345A">
        <w:rPr>
          <w:sz w:val="28"/>
          <w:szCs w:val="28"/>
        </w:rPr>
        <w:t xml:space="preserve"> </w:t>
      </w:r>
      <w:r w:rsidRPr="00B23E03">
        <w:rPr>
          <w:sz w:val="28"/>
          <w:szCs w:val="28"/>
        </w:rPr>
        <w:t>средний объем расходов на реализацию i</w:t>
      </w:r>
      <w:r w:rsidR="00D30DF0">
        <w:rPr>
          <w:sz w:val="28"/>
          <w:szCs w:val="28"/>
        </w:rPr>
        <w:t>-й</w:t>
      </w:r>
      <w:r w:rsidRPr="00B23E03">
        <w:rPr>
          <w:sz w:val="28"/>
          <w:szCs w:val="28"/>
        </w:rPr>
        <w:t xml:space="preserve"> </w:t>
      </w:r>
      <w:r w:rsidRPr="00B23E03">
        <w:rPr>
          <w:rFonts w:eastAsia="Calibri"/>
          <w:sz w:val="28"/>
          <w:szCs w:val="28"/>
        </w:rPr>
        <w:t xml:space="preserve">инициативы, равный </w:t>
      </w:r>
      <w:r>
        <w:rPr>
          <w:rFonts w:eastAsia="Calibri"/>
          <w:sz w:val="28"/>
          <w:szCs w:val="28"/>
        </w:rPr>
        <w:br/>
      </w:r>
      <w:r w:rsidRPr="00B23E03">
        <w:rPr>
          <w:rFonts w:eastAsia="Calibri"/>
          <w:sz w:val="28"/>
          <w:szCs w:val="28"/>
        </w:rPr>
        <w:t xml:space="preserve">500 </w:t>
      </w:r>
      <w:r w:rsidRPr="003C66E8">
        <w:rPr>
          <w:rFonts w:eastAsia="Calibri"/>
          <w:sz w:val="28"/>
          <w:szCs w:val="28"/>
        </w:rPr>
        <w:t>тыс. рублей</w:t>
      </w:r>
      <w:r w:rsidR="00263047">
        <w:rPr>
          <w:sz w:val="28"/>
          <w:szCs w:val="28"/>
        </w:rPr>
        <w:t>;</w:t>
      </w:r>
    </w:p>
    <w:p w14:paraId="030910B6" w14:textId="22ABE685" w:rsidR="00215A46" w:rsidRPr="00067392" w:rsidRDefault="00215A46" w:rsidP="00AB4FC5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 – к</w:t>
      </w:r>
      <w:r w:rsidRPr="000E5F90">
        <w:rPr>
          <w:sz w:val="28"/>
          <w:szCs w:val="28"/>
        </w:rPr>
        <w:t>оличество инициатив</w:t>
      </w:r>
      <w:r>
        <w:rPr>
          <w:sz w:val="28"/>
          <w:szCs w:val="28"/>
        </w:rPr>
        <w:t>.</w:t>
      </w:r>
    </w:p>
    <w:p w14:paraId="6B1C576D" w14:textId="46FFD9FD" w:rsidR="006F2271" w:rsidRDefault="00141501" w:rsidP="00AB4F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F2271" w:rsidRPr="006F2271">
        <w:rPr>
          <w:sz w:val="28"/>
          <w:szCs w:val="28"/>
        </w:rPr>
        <w:t xml:space="preserve">Перечисление иных межбюджетных трансфертов осуществляется </w:t>
      </w:r>
      <w:r w:rsidR="006F2271">
        <w:rPr>
          <w:sz w:val="28"/>
          <w:szCs w:val="28"/>
        </w:rPr>
        <w:br/>
      </w:r>
      <w:r w:rsidR="006F2271" w:rsidRPr="006F2271">
        <w:rPr>
          <w:sz w:val="28"/>
          <w:szCs w:val="28"/>
        </w:rPr>
        <w:t xml:space="preserve">единовременно в пределах сумм, утвержденных </w:t>
      </w:r>
      <w:r w:rsidR="006135EA">
        <w:rPr>
          <w:sz w:val="28"/>
          <w:szCs w:val="28"/>
        </w:rPr>
        <w:t>з</w:t>
      </w:r>
      <w:r w:rsidR="006F2271" w:rsidRPr="006F2271">
        <w:rPr>
          <w:sz w:val="28"/>
          <w:szCs w:val="28"/>
        </w:rPr>
        <w:t xml:space="preserve">аконом области </w:t>
      </w:r>
      <w:r w:rsidR="005E2B45">
        <w:rPr>
          <w:sz w:val="28"/>
          <w:szCs w:val="28"/>
        </w:rPr>
        <w:br/>
      </w:r>
      <w:r w:rsidR="006F2271" w:rsidRPr="006F2271">
        <w:rPr>
          <w:sz w:val="28"/>
          <w:szCs w:val="28"/>
        </w:rPr>
        <w:t xml:space="preserve">об областном бюджете, в соответствии с кассовым планом, утвержденным </w:t>
      </w:r>
      <w:r w:rsidR="005E2B45">
        <w:rPr>
          <w:sz w:val="28"/>
          <w:szCs w:val="28"/>
        </w:rPr>
        <w:br/>
      </w:r>
      <w:r w:rsidR="006F2271" w:rsidRPr="006F2271">
        <w:rPr>
          <w:sz w:val="28"/>
          <w:szCs w:val="28"/>
        </w:rPr>
        <w:t xml:space="preserve">в установленном порядке, в течение </w:t>
      </w:r>
      <w:r w:rsidR="006F2271">
        <w:rPr>
          <w:sz w:val="28"/>
          <w:szCs w:val="28"/>
        </w:rPr>
        <w:t>трех</w:t>
      </w:r>
      <w:r w:rsidR="006F2271" w:rsidRPr="006F2271">
        <w:rPr>
          <w:sz w:val="28"/>
          <w:szCs w:val="28"/>
        </w:rPr>
        <w:t xml:space="preserve"> рабочих дней со дня представления администрацией муниципального образования </w:t>
      </w:r>
      <w:r w:rsidR="006F2271">
        <w:rPr>
          <w:sz w:val="28"/>
          <w:szCs w:val="28"/>
        </w:rPr>
        <w:t>«</w:t>
      </w:r>
      <w:r w:rsidR="006F2271" w:rsidRPr="006F2271">
        <w:rPr>
          <w:sz w:val="28"/>
          <w:szCs w:val="28"/>
        </w:rPr>
        <w:t>Город Киров</w:t>
      </w:r>
      <w:r w:rsidR="006F2271">
        <w:rPr>
          <w:sz w:val="28"/>
          <w:szCs w:val="28"/>
        </w:rPr>
        <w:t>»</w:t>
      </w:r>
      <w:r w:rsidR="006F2271" w:rsidRPr="006F2271">
        <w:rPr>
          <w:sz w:val="28"/>
          <w:szCs w:val="28"/>
        </w:rPr>
        <w:t xml:space="preserve"> </w:t>
      </w:r>
      <w:r w:rsidR="005E2B45">
        <w:rPr>
          <w:sz w:val="28"/>
          <w:szCs w:val="28"/>
        </w:rPr>
        <w:br/>
      </w:r>
      <w:r w:rsidR="0050782F">
        <w:rPr>
          <w:sz w:val="28"/>
          <w:szCs w:val="28"/>
        </w:rPr>
        <w:t xml:space="preserve">следующих </w:t>
      </w:r>
      <w:r w:rsidR="006F2271">
        <w:rPr>
          <w:sz w:val="28"/>
          <w:szCs w:val="28"/>
        </w:rPr>
        <w:t>документов</w:t>
      </w:r>
      <w:r w:rsidR="005E2B45">
        <w:rPr>
          <w:sz w:val="28"/>
          <w:szCs w:val="28"/>
        </w:rPr>
        <w:t>:</w:t>
      </w:r>
    </w:p>
    <w:p w14:paraId="3952D2C1" w14:textId="0AE4C72F" w:rsidR="003E16F7" w:rsidRPr="003E16F7" w:rsidRDefault="003E16F7" w:rsidP="00AB4F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6F7">
        <w:rPr>
          <w:sz w:val="28"/>
          <w:szCs w:val="28"/>
        </w:rPr>
        <w:t>выписк</w:t>
      </w:r>
      <w:r w:rsidR="00D460DE">
        <w:rPr>
          <w:sz w:val="28"/>
          <w:szCs w:val="28"/>
        </w:rPr>
        <w:t>и</w:t>
      </w:r>
      <w:r w:rsidRPr="003E16F7">
        <w:rPr>
          <w:sz w:val="28"/>
          <w:szCs w:val="28"/>
        </w:rPr>
        <w:t xml:space="preserve"> из </w:t>
      </w:r>
      <w:r w:rsidR="00DC0885" w:rsidRPr="00DC0885">
        <w:rPr>
          <w:sz w:val="28"/>
          <w:szCs w:val="28"/>
        </w:rPr>
        <w:t xml:space="preserve">муниципальной программы </w:t>
      </w:r>
      <w:r w:rsidR="00DC0885">
        <w:rPr>
          <w:sz w:val="28"/>
          <w:szCs w:val="28"/>
        </w:rPr>
        <w:t>(</w:t>
      </w:r>
      <w:r w:rsidR="005E2B45">
        <w:rPr>
          <w:sz w:val="28"/>
          <w:szCs w:val="28"/>
        </w:rPr>
        <w:t>проекта</w:t>
      </w:r>
      <w:r w:rsidR="00DC0885">
        <w:rPr>
          <w:sz w:val="28"/>
          <w:szCs w:val="28"/>
        </w:rPr>
        <w:t xml:space="preserve"> </w:t>
      </w:r>
      <w:r w:rsidR="00DC0885" w:rsidRPr="00DC0885">
        <w:rPr>
          <w:sz w:val="28"/>
          <w:szCs w:val="28"/>
        </w:rPr>
        <w:t>муниципальной программы</w:t>
      </w:r>
      <w:r w:rsidR="00DC0885">
        <w:rPr>
          <w:sz w:val="28"/>
          <w:szCs w:val="28"/>
        </w:rPr>
        <w:t>)</w:t>
      </w:r>
      <w:r w:rsidRPr="003E16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E16F7">
        <w:rPr>
          <w:sz w:val="28"/>
          <w:szCs w:val="28"/>
        </w:rPr>
        <w:t>содержащ</w:t>
      </w:r>
      <w:r w:rsidR="00D460DE">
        <w:rPr>
          <w:sz w:val="28"/>
          <w:szCs w:val="28"/>
        </w:rPr>
        <w:t>ей</w:t>
      </w:r>
      <w:r w:rsidRPr="003E16F7">
        <w:rPr>
          <w:sz w:val="28"/>
          <w:szCs w:val="28"/>
        </w:rPr>
        <w:t xml:space="preserve"> мероприятия, в целях софинансирования которых предоставляются иные межбюджетные трансферты</w:t>
      </w:r>
      <w:r>
        <w:rPr>
          <w:sz w:val="28"/>
          <w:szCs w:val="28"/>
        </w:rPr>
        <w:t>;</w:t>
      </w:r>
    </w:p>
    <w:p w14:paraId="396C0E28" w14:textId="053BDFFD" w:rsidR="006F2271" w:rsidRDefault="003E16F7" w:rsidP="00AB4F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</w:t>
      </w:r>
      <w:r w:rsidR="00D460DE">
        <w:rPr>
          <w:sz w:val="28"/>
          <w:szCs w:val="28"/>
        </w:rPr>
        <w:t>и</w:t>
      </w:r>
      <w:r>
        <w:rPr>
          <w:sz w:val="28"/>
          <w:szCs w:val="28"/>
        </w:rPr>
        <w:t xml:space="preserve"> из </w:t>
      </w:r>
      <w:r w:rsidRPr="003E16F7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3E16F7">
        <w:rPr>
          <w:sz w:val="28"/>
          <w:szCs w:val="28"/>
        </w:rPr>
        <w:t xml:space="preserve"> о бюджете (сводной бюджетной росписи местного бюджета)</w:t>
      </w:r>
      <w:r w:rsidR="00B94715">
        <w:rPr>
          <w:sz w:val="28"/>
          <w:szCs w:val="28"/>
        </w:rPr>
        <w:t xml:space="preserve">, подтверждающей наличие </w:t>
      </w:r>
      <w:r w:rsidRPr="003E16F7">
        <w:rPr>
          <w:sz w:val="28"/>
          <w:szCs w:val="28"/>
        </w:rPr>
        <w:t>бюджетных ассигнований местного бюджета на расходные обязательства муниципального образования</w:t>
      </w:r>
      <w:r w:rsidR="00AE0DA0">
        <w:rPr>
          <w:sz w:val="28"/>
          <w:szCs w:val="28"/>
        </w:rPr>
        <w:t xml:space="preserve"> </w:t>
      </w:r>
      <w:r w:rsidR="00AE0DA0" w:rsidRPr="00AE0DA0">
        <w:rPr>
          <w:sz w:val="28"/>
          <w:szCs w:val="28"/>
        </w:rPr>
        <w:t>«Город Киров»</w:t>
      </w:r>
      <w:r w:rsidRPr="003E16F7">
        <w:rPr>
          <w:sz w:val="28"/>
          <w:szCs w:val="28"/>
        </w:rPr>
        <w:t>, в целях софинансирования которых предоставляются иные межбюджетные трансферты</w:t>
      </w:r>
      <w:r w:rsidR="00AE0DA0">
        <w:rPr>
          <w:sz w:val="28"/>
          <w:szCs w:val="28"/>
        </w:rPr>
        <w:t xml:space="preserve">; </w:t>
      </w:r>
    </w:p>
    <w:p w14:paraId="0167D86C" w14:textId="7165083B" w:rsidR="00141501" w:rsidRDefault="00B94715" w:rsidP="00AB4F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="006F2271" w:rsidRPr="006F2271">
        <w:rPr>
          <w:sz w:val="28"/>
          <w:szCs w:val="28"/>
        </w:rPr>
        <w:t>муниципального правового акта, содержащего итоговый перечень инициатив</w:t>
      </w:r>
      <w:r>
        <w:rPr>
          <w:sz w:val="28"/>
          <w:szCs w:val="28"/>
        </w:rPr>
        <w:t>.</w:t>
      </w:r>
    </w:p>
    <w:p w14:paraId="28B4A681" w14:textId="2A266FE2" w:rsidR="00AE0DA0" w:rsidRPr="00AE0DA0" w:rsidRDefault="00AE0DA0" w:rsidP="00AB4F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Р</w:t>
      </w:r>
      <w:r w:rsidRPr="00AE0DA0">
        <w:rPr>
          <w:sz w:val="28"/>
          <w:szCs w:val="28"/>
        </w:rPr>
        <w:t xml:space="preserve">езультатом </w:t>
      </w:r>
      <w:r>
        <w:rPr>
          <w:sz w:val="28"/>
          <w:szCs w:val="28"/>
        </w:rPr>
        <w:t>использования</w:t>
      </w:r>
      <w:r w:rsidRPr="00AE0DA0">
        <w:rPr>
          <w:sz w:val="28"/>
          <w:szCs w:val="28"/>
        </w:rPr>
        <w:t xml:space="preserve"> иных межбюджетных трансфертов является количество реализованных инициатив</w:t>
      </w:r>
      <w:r w:rsidR="00B94715">
        <w:rPr>
          <w:sz w:val="28"/>
          <w:szCs w:val="28"/>
        </w:rPr>
        <w:t xml:space="preserve">. </w:t>
      </w:r>
      <w:r w:rsidRPr="00AE0DA0">
        <w:rPr>
          <w:sz w:val="28"/>
          <w:szCs w:val="28"/>
        </w:rPr>
        <w:t xml:space="preserve">Значение результата </w:t>
      </w:r>
      <w:r>
        <w:rPr>
          <w:sz w:val="28"/>
          <w:szCs w:val="28"/>
        </w:rPr>
        <w:t>использования</w:t>
      </w:r>
      <w:r w:rsidRPr="00AE0DA0">
        <w:rPr>
          <w:sz w:val="28"/>
          <w:szCs w:val="28"/>
        </w:rPr>
        <w:t xml:space="preserve"> иных межбюджетных трансфертов устанавливается соглашением, но не может быть менее количества инициатив, установленного </w:t>
      </w:r>
      <w:hyperlink r:id="rId8" w:history="1">
        <w:r w:rsidRPr="00AE0DA0">
          <w:rPr>
            <w:rStyle w:val="a8"/>
            <w:color w:val="auto"/>
            <w:sz w:val="28"/>
            <w:szCs w:val="28"/>
            <w:u w:val="none"/>
          </w:rPr>
          <w:t>пунктом 4</w:t>
        </w:r>
      </w:hyperlink>
      <w:r w:rsidRPr="00AE0DA0">
        <w:rPr>
          <w:sz w:val="28"/>
          <w:szCs w:val="28"/>
        </w:rPr>
        <w:t xml:space="preserve"> настоящих методики и правил</w:t>
      </w:r>
      <w:r>
        <w:rPr>
          <w:sz w:val="28"/>
          <w:szCs w:val="28"/>
        </w:rPr>
        <w:t>»</w:t>
      </w:r>
      <w:r w:rsidRPr="00AE0DA0">
        <w:rPr>
          <w:sz w:val="28"/>
          <w:szCs w:val="28"/>
        </w:rPr>
        <w:t>.</w:t>
      </w:r>
    </w:p>
    <w:p w14:paraId="35645B8C" w14:textId="26A00166" w:rsidR="00AE0DA0" w:rsidRDefault="00CC0EB0" w:rsidP="00AB4F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0DA0">
        <w:rPr>
          <w:sz w:val="28"/>
          <w:szCs w:val="28"/>
        </w:rPr>
        <w:t xml:space="preserve">. </w:t>
      </w:r>
      <w:r w:rsidR="00591557">
        <w:rPr>
          <w:sz w:val="28"/>
          <w:szCs w:val="28"/>
        </w:rPr>
        <w:t xml:space="preserve">В абзаце </w:t>
      </w:r>
      <w:r w:rsidRPr="00CC0EB0">
        <w:rPr>
          <w:sz w:val="28"/>
          <w:szCs w:val="28"/>
        </w:rPr>
        <w:t xml:space="preserve">третьем </w:t>
      </w:r>
      <w:r w:rsidR="00591557">
        <w:rPr>
          <w:sz w:val="28"/>
          <w:szCs w:val="28"/>
        </w:rPr>
        <w:t>пункта 7 слова «</w:t>
      </w:r>
      <w:r w:rsidR="00591557" w:rsidRPr="00591557">
        <w:rPr>
          <w:sz w:val="28"/>
          <w:szCs w:val="28"/>
        </w:rPr>
        <w:t>результата предоставления</w:t>
      </w:r>
      <w:r w:rsidR="00591557">
        <w:rPr>
          <w:sz w:val="28"/>
          <w:szCs w:val="28"/>
        </w:rPr>
        <w:t xml:space="preserve">» заменить словами «результата использования». </w:t>
      </w:r>
    </w:p>
    <w:p w14:paraId="6618E04A" w14:textId="01DF0F6E" w:rsidR="005E2B45" w:rsidRDefault="00CC0EB0" w:rsidP="00AB4F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1557">
        <w:rPr>
          <w:sz w:val="28"/>
          <w:szCs w:val="28"/>
        </w:rPr>
        <w:t xml:space="preserve">. </w:t>
      </w:r>
      <w:r w:rsidR="0052416C">
        <w:rPr>
          <w:sz w:val="28"/>
          <w:szCs w:val="28"/>
        </w:rPr>
        <w:t>П</w:t>
      </w:r>
      <w:r w:rsidR="00591557" w:rsidRPr="00591557">
        <w:rPr>
          <w:sz w:val="28"/>
          <w:szCs w:val="28"/>
        </w:rPr>
        <w:t xml:space="preserve">ункт </w:t>
      </w:r>
      <w:r w:rsidR="00591557">
        <w:rPr>
          <w:sz w:val="28"/>
          <w:szCs w:val="28"/>
        </w:rPr>
        <w:t>9</w:t>
      </w:r>
      <w:r w:rsidR="005E2B45">
        <w:rPr>
          <w:sz w:val="28"/>
          <w:szCs w:val="28"/>
        </w:rPr>
        <w:t xml:space="preserve"> изложить в следующей редакции:</w:t>
      </w:r>
    </w:p>
    <w:p w14:paraId="6361518B" w14:textId="25D7D1D7" w:rsidR="0052416C" w:rsidRPr="0052416C" w:rsidRDefault="005E2B45" w:rsidP="00AB4FC5">
      <w:pPr>
        <w:pStyle w:val="ConsPlusNormal"/>
        <w:spacing w:line="360" w:lineRule="auto"/>
        <w:ind w:firstLine="709"/>
        <w:jc w:val="both"/>
        <w:rPr>
          <w:b w:val="0"/>
        </w:rPr>
      </w:pPr>
      <w:r w:rsidRPr="0052416C">
        <w:rPr>
          <w:b w:val="0"/>
        </w:rPr>
        <w:t>«9.</w:t>
      </w:r>
      <w:r w:rsidR="0052416C" w:rsidRPr="0052416C">
        <w:rPr>
          <w:b w:val="0"/>
        </w:rPr>
        <w:t xml:space="preserve"> При не</w:t>
      </w:r>
      <w:r w:rsidR="0052416C">
        <w:rPr>
          <w:b w:val="0"/>
        </w:rPr>
        <w:t>достижении муниципальным</w:t>
      </w:r>
      <w:r w:rsidR="0052416C" w:rsidRPr="0052416C">
        <w:rPr>
          <w:b w:val="0"/>
        </w:rPr>
        <w:t xml:space="preserve"> образовани</w:t>
      </w:r>
      <w:r w:rsidR="0052416C">
        <w:rPr>
          <w:b w:val="0"/>
        </w:rPr>
        <w:t>ем «Город Киров»</w:t>
      </w:r>
      <w:r w:rsidR="0052416C" w:rsidRPr="0052416C">
        <w:rPr>
          <w:b w:val="0"/>
        </w:rPr>
        <w:t xml:space="preserve"> по состоянию на 31 декабря года предоставления </w:t>
      </w:r>
      <w:r w:rsidR="0052416C" w:rsidRPr="0052416C">
        <w:rPr>
          <w:b w:val="0"/>
          <w:spacing w:val="1"/>
          <w:shd w:val="clear" w:color="auto" w:fill="FFFFFF"/>
        </w:rPr>
        <w:t>иных межбюджетных трансфертов</w:t>
      </w:r>
      <w:r w:rsidR="0052416C" w:rsidRPr="0052416C">
        <w:rPr>
          <w:b w:val="0"/>
        </w:rPr>
        <w:t xml:space="preserve"> значени</w:t>
      </w:r>
      <w:r w:rsidR="00CC0EB0">
        <w:rPr>
          <w:b w:val="0"/>
        </w:rPr>
        <w:t>я</w:t>
      </w:r>
      <w:r w:rsidR="0052416C" w:rsidRPr="0052416C">
        <w:rPr>
          <w:b w:val="0"/>
        </w:rPr>
        <w:t xml:space="preserve"> результат</w:t>
      </w:r>
      <w:r w:rsidR="00DC0885">
        <w:rPr>
          <w:b w:val="0"/>
        </w:rPr>
        <w:t>а</w:t>
      </w:r>
      <w:r w:rsidR="0052416C" w:rsidRPr="0052416C">
        <w:rPr>
          <w:b w:val="0"/>
        </w:rPr>
        <w:t xml:space="preserve"> использования </w:t>
      </w:r>
      <w:r w:rsidR="0052416C" w:rsidRPr="0052416C">
        <w:rPr>
          <w:b w:val="0"/>
          <w:spacing w:val="1"/>
          <w:shd w:val="clear" w:color="auto" w:fill="FFFFFF"/>
        </w:rPr>
        <w:t>иных межбюджетных трансфертов</w:t>
      </w:r>
      <w:r w:rsidR="0052416C">
        <w:rPr>
          <w:b w:val="0"/>
        </w:rPr>
        <w:t>, предусмотренн</w:t>
      </w:r>
      <w:r w:rsidR="00CC0EB0">
        <w:rPr>
          <w:b w:val="0"/>
        </w:rPr>
        <w:t>ого</w:t>
      </w:r>
      <w:r w:rsidR="0052416C">
        <w:rPr>
          <w:b w:val="0"/>
        </w:rPr>
        <w:t xml:space="preserve"> соглашением</w:t>
      </w:r>
      <w:r w:rsidR="0052416C" w:rsidRPr="0052416C">
        <w:rPr>
          <w:b w:val="0"/>
        </w:rPr>
        <w:t xml:space="preserve">, применение мер ответственности </w:t>
      </w:r>
      <w:r w:rsidR="0052416C">
        <w:rPr>
          <w:b w:val="0"/>
        </w:rPr>
        <w:t>к муниципально</w:t>
      </w:r>
      <w:r w:rsidR="0052416C" w:rsidRPr="0052416C">
        <w:rPr>
          <w:b w:val="0"/>
        </w:rPr>
        <w:t>м</w:t>
      </w:r>
      <w:r w:rsidR="0052416C">
        <w:rPr>
          <w:b w:val="0"/>
        </w:rPr>
        <w:t>у образованию</w:t>
      </w:r>
      <w:r w:rsidR="0052416C" w:rsidRPr="0052416C">
        <w:rPr>
          <w:b w:val="0"/>
        </w:rPr>
        <w:t xml:space="preserve"> </w:t>
      </w:r>
      <w:r w:rsidR="0052416C">
        <w:rPr>
          <w:b w:val="0"/>
        </w:rPr>
        <w:t xml:space="preserve">«Город Киров» </w:t>
      </w:r>
      <w:r w:rsidR="0052416C" w:rsidRPr="0052416C">
        <w:rPr>
          <w:b w:val="0"/>
        </w:rPr>
        <w:t>осуществляется в следующем порядке:</w:t>
      </w:r>
    </w:p>
    <w:p w14:paraId="27823975" w14:textId="7BDBF09E" w:rsidR="0052416C" w:rsidRPr="0052416C" w:rsidRDefault="0052416C" w:rsidP="00AB4FC5">
      <w:pPr>
        <w:pStyle w:val="ConsPlusNormal"/>
        <w:spacing w:line="360" w:lineRule="auto"/>
        <w:ind w:firstLine="708"/>
        <w:jc w:val="both"/>
        <w:rPr>
          <w:b w:val="0"/>
        </w:rPr>
      </w:pPr>
      <w:r w:rsidRPr="0052416C">
        <w:rPr>
          <w:b w:val="0"/>
        </w:rPr>
        <w:t>9.1. В случае установления факт</w:t>
      </w:r>
      <w:r w:rsidR="00CC0EB0">
        <w:rPr>
          <w:b w:val="0"/>
        </w:rPr>
        <w:t>а</w:t>
      </w:r>
      <w:r w:rsidRPr="0052416C">
        <w:rPr>
          <w:b w:val="0"/>
        </w:rPr>
        <w:t xml:space="preserve"> недостижения значени</w:t>
      </w:r>
      <w:r w:rsidR="00CC0EB0">
        <w:rPr>
          <w:b w:val="0"/>
        </w:rPr>
        <w:t>я</w:t>
      </w:r>
      <w:r w:rsidRPr="0052416C">
        <w:rPr>
          <w:b w:val="0"/>
        </w:rPr>
        <w:t xml:space="preserve"> результат</w:t>
      </w:r>
      <w:r w:rsidR="00DC0885">
        <w:rPr>
          <w:b w:val="0"/>
        </w:rPr>
        <w:t>а</w:t>
      </w:r>
      <w:r w:rsidRPr="0052416C">
        <w:rPr>
          <w:b w:val="0"/>
        </w:rPr>
        <w:t xml:space="preserve"> использования </w:t>
      </w:r>
      <w:r w:rsidRPr="0052416C">
        <w:rPr>
          <w:b w:val="0"/>
          <w:spacing w:val="1"/>
          <w:shd w:val="clear" w:color="auto" w:fill="FFFFFF"/>
        </w:rPr>
        <w:t>иных межбюджетных трансфертов</w:t>
      </w:r>
      <w:r w:rsidRPr="0052416C">
        <w:rPr>
          <w:b w:val="0"/>
        </w:rPr>
        <w:t xml:space="preserve"> на основании отчетов, представляемых администрацией муниципального образования «Город Киров»</w:t>
      </w:r>
      <w:r w:rsidR="004802AE">
        <w:rPr>
          <w:b w:val="0"/>
        </w:rPr>
        <w:t>,</w:t>
      </w:r>
      <w:r w:rsidRPr="0052416C">
        <w:rPr>
          <w:b w:val="0"/>
        </w:rPr>
        <w:t xml:space="preserve"> министерство в срок до 1 апреля текущего финансового года направляет администрации муниципального образования «Город Киров» требование о возврате средств местного бюджета в доход областного бюджета в срок до 20 апреля текущего финансового года.</w:t>
      </w:r>
    </w:p>
    <w:p w14:paraId="49E30FED" w14:textId="77777777" w:rsidR="0052416C" w:rsidRPr="0052416C" w:rsidRDefault="0052416C" w:rsidP="00AB4FC5">
      <w:pPr>
        <w:pStyle w:val="ConsPlusNormal"/>
        <w:spacing w:line="360" w:lineRule="auto"/>
        <w:ind w:firstLine="709"/>
        <w:jc w:val="both"/>
        <w:rPr>
          <w:b w:val="0"/>
        </w:rPr>
      </w:pPr>
      <w:r w:rsidRPr="0052416C">
        <w:rPr>
          <w:b w:val="0"/>
        </w:rPr>
        <w:t xml:space="preserve">Министерство до 1 мая текущего финансового года представляет </w:t>
      </w:r>
      <w:r>
        <w:rPr>
          <w:b w:val="0"/>
        </w:rPr>
        <w:br/>
      </w:r>
      <w:r w:rsidRPr="0052416C">
        <w:rPr>
          <w:b w:val="0"/>
        </w:rPr>
        <w:t>в министерство финансов Кировской области информацию о возврате (невозврате) муниципальным образованием «Город Киров» средств местного бюджета в доход областного бюджета в установленный срок.</w:t>
      </w:r>
    </w:p>
    <w:p w14:paraId="26E6C972" w14:textId="21CA0FD6" w:rsidR="00F149C1" w:rsidRDefault="0052416C" w:rsidP="00AB4FC5">
      <w:pPr>
        <w:pStyle w:val="ConsPlusNormal"/>
        <w:spacing w:line="360" w:lineRule="auto"/>
        <w:ind w:firstLine="708"/>
        <w:jc w:val="both"/>
        <w:rPr>
          <w:b w:val="0"/>
        </w:rPr>
      </w:pPr>
      <w:r w:rsidRPr="0052416C">
        <w:rPr>
          <w:b w:val="0"/>
        </w:rPr>
        <w:t>9.2. В случае установления факт</w:t>
      </w:r>
      <w:r w:rsidR="004802AE">
        <w:rPr>
          <w:b w:val="0"/>
        </w:rPr>
        <w:t>а</w:t>
      </w:r>
      <w:r w:rsidRPr="0052416C">
        <w:rPr>
          <w:b w:val="0"/>
        </w:rPr>
        <w:t xml:space="preserve"> недостижения значени</w:t>
      </w:r>
      <w:r w:rsidR="004802AE">
        <w:rPr>
          <w:b w:val="0"/>
        </w:rPr>
        <w:t>я</w:t>
      </w:r>
      <w:r w:rsidRPr="0052416C">
        <w:rPr>
          <w:b w:val="0"/>
        </w:rPr>
        <w:t xml:space="preserve"> результат</w:t>
      </w:r>
      <w:r w:rsidR="00DC0885">
        <w:rPr>
          <w:b w:val="0"/>
        </w:rPr>
        <w:t>а</w:t>
      </w:r>
      <w:r w:rsidRPr="0052416C">
        <w:rPr>
          <w:b w:val="0"/>
        </w:rPr>
        <w:t xml:space="preserve"> использования </w:t>
      </w:r>
      <w:r w:rsidR="00F149C1">
        <w:rPr>
          <w:b w:val="0"/>
        </w:rPr>
        <w:t xml:space="preserve">иных межбюджетных трансфертов </w:t>
      </w:r>
      <w:r w:rsidRPr="0052416C">
        <w:rPr>
          <w:b w:val="0"/>
        </w:rPr>
        <w:t>по результатам осуществления государственного финансового контроля министерство финансов Кировской об</w:t>
      </w:r>
      <w:r w:rsidR="00F149C1">
        <w:rPr>
          <w:b w:val="0"/>
        </w:rPr>
        <w:t>ласти направляет администрации муниципального</w:t>
      </w:r>
      <w:r w:rsidRPr="0052416C">
        <w:rPr>
          <w:b w:val="0"/>
        </w:rPr>
        <w:t xml:space="preserve"> образовани</w:t>
      </w:r>
      <w:r w:rsidR="00F149C1">
        <w:rPr>
          <w:b w:val="0"/>
        </w:rPr>
        <w:t>я «Город Киров» требование о возврате средств местного</w:t>
      </w:r>
      <w:r w:rsidRPr="0052416C">
        <w:rPr>
          <w:b w:val="0"/>
        </w:rPr>
        <w:t xml:space="preserve"> </w:t>
      </w:r>
      <w:r w:rsidRPr="0052416C">
        <w:rPr>
          <w:b w:val="0"/>
        </w:rPr>
        <w:lastRenderedPageBreak/>
        <w:t>бюджет</w:t>
      </w:r>
      <w:r w:rsidR="00F149C1">
        <w:rPr>
          <w:b w:val="0"/>
        </w:rPr>
        <w:t>а</w:t>
      </w:r>
      <w:r w:rsidRPr="0052416C">
        <w:rPr>
          <w:b w:val="0"/>
        </w:rPr>
        <w:t xml:space="preserve"> в доход областн</w:t>
      </w:r>
      <w:r w:rsidR="00F149C1">
        <w:rPr>
          <w:b w:val="0"/>
        </w:rPr>
        <w:t>ого бюджета в указанный в данном</w:t>
      </w:r>
      <w:r w:rsidRPr="0052416C">
        <w:rPr>
          <w:b w:val="0"/>
        </w:rPr>
        <w:t xml:space="preserve"> требовани</w:t>
      </w:r>
      <w:r w:rsidR="00F149C1">
        <w:rPr>
          <w:b w:val="0"/>
        </w:rPr>
        <w:t>и</w:t>
      </w:r>
      <w:r w:rsidRPr="0052416C">
        <w:rPr>
          <w:b w:val="0"/>
        </w:rPr>
        <w:t xml:space="preserve"> срок</w:t>
      </w:r>
      <w:r w:rsidR="000415E9">
        <w:rPr>
          <w:b w:val="0"/>
        </w:rPr>
        <w:t>.</w:t>
      </w:r>
    </w:p>
    <w:p w14:paraId="7ECAE5CA" w14:textId="1FAE1DCB" w:rsidR="00F149C1" w:rsidRDefault="00F149C1" w:rsidP="00AB4FC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b w:val="0"/>
          <w:spacing w:val="1"/>
          <w:shd w:val="clear" w:color="auto" w:fill="FFFFFF"/>
        </w:rPr>
      </w:pPr>
      <w:r w:rsidRPr="00F149C1">
        <w:rPr>
          <w:b w:val="0"/>
          <w:spacing w:val="1"/>
          <w:shd w:val="clear" w:color="auto" w:fill="FFFFFF"/>
        </w:rPr>
        <w:t xml:space="preserve">Объем средств, подлежащий возврату из бюджета муниципального образования «Город Киров» </w:t>
      </w:r>
      <w:r w:rsidR="004802AE" w:rsidRPr="004802AE">
        <w:rPr>
          <w:b w:val="0"/>
          <w:spacing w:val="1"/>
          <w:shd w:val="clear" w:color="auto" w:fill="FFFFFF"/>
        </w:rPr>
        <w:t>в доход областного бюджета</w:t>
      </w:r>
      <w:r w:rsidR="004802AE" w:rsidRPr="004802AE">
        <w:rPr>
          <w:spacing w:val="1"/>
          <w:shd w:val="clear" w:color="auto" w:fill="FFFFFF"/>
        </w:rPr>
        <w:t xml:space="preserve"> </w:t>
      </w:r>
      <w:r w:rsidRPr="00F149C1">
        <w:rPr>
          <w:b w:val="0"/>
          <w:spacing w:val="1"/>
          <w:shd w:val="clear" w:color="auto" w:fill="FFFFFF"/>
        </w:rPr>
        <w:t>(</w:t>
      </w:r>
      <w:r w:rsidRPr="00F149C1">
        <w:rPr>
          <w:b w:val="0"/>
          <w:spacing w:val="1"/>
          <w:shd w:val="clear" w:color="auto" w:fill="FFFFFF"/>
          <w:lang w:val="en-US"/>
        </w:rPr>
        <w:t>V</w:t>
      </w:r>
      <w:r w:rsidRPr="00F149C1">
        <w:rPr>
          <w:b w:val="0"/>
          <w:spacing w:val="1"/>
          <w:shd w:val="clear" w:color="auto" w:fill="FFFFFF"/>
          <w:vertAlign w:val="superscript"/>
        </w:rPr>
        <w:t>В</w:t>
      </w:r>
      <w:r w:rsidRPr="00F149C1">
        <w:rPr>
          <w:b w:val="0"/>
          <w:spacing w:val="1"/>
          <w:shd w:val="clear" w:color="auto" w:fill="FFFFFF"/>
        </w:rPr>
        <w:t>), рассчитывается по формуле:</w:t>
      </w:r>
    </w:p>
    <w:p w14:paraId="48DE6C3F" w14:textId="77777777" w:rsidR="00F149C1" w:rsidRPr="00F149C1" w:rsidRDefault="00F149C1" w:rsidP="00D15B3A">
      <w:pPr>
        <w:pStyle w:val="ConsPlusNormal"/>
        <w:tabs>
          <w:tab w:val="left" w:pos="993"/>
        </w:tabs>
        <w:spacing w:line="240" w:lineRule="exact"/>
        <w:ind w:firstLine="709"/>
        <w:jc w:val="both"/>
        <w:rPr>
          <w:b w:val="0"/>
          <w:spacing w:val="1"/>
          <w:shd w:val="clear" w:color="auto" w:fill="FFFFFF"/>
        </w:rPr>
      </w:pPr>
    </w:p>
    <w:p w14:paraId="17EB7C17" w14:textId="77777777" w:rsidR="00F149C1" w:rsidRDefault="00F149C1" w:rsidP="00F149C1">
      <w:pPr>
        <w:pStyle w:val="ConsPlusNormal"/>
        <w:tabs>
          <w:tab w:val="left" w:pos="993"/>
        </w:tabs>
        <w:spacing w:line="360" w:lineRule="auto"/>
        <w:ind w:firstLine="709"/>
        <w:jc w:val="center"/>
        <w:rPr>
          <w:b w:val="0"/>
          <w:spacing w:val="1"/>
          <w:shd w:val="clear" w:color="auto" w:fill="FFFFFF"/>
        </w:rPr>
      </w:pPr>
      <w:r w:rsidRPr="00F149C1">
        <w:rPr>
          <w:b w:val="0"/>
          <w:spacing w:val="1"/>
          <w:shd w:val="clear" w:color="auto" w:fill="FFFFFF"/>
          <w:lang w:val="en-US"/>
        </w:rPr>
        <w:t>V</w:t>
      </w:r>
      <w:r w:rsidRPr="00F149C1">
        <w:rPr>
          <w:b w:val="0"/>
          <w:spacing w:val="1"/>
          <w:shd w:val="clear" w:color="auto" w:fill="FFFFFF"/>
          <w:vertAlign w:val="superscript"/>
        </w:rPr>
        <w:t>В</w:t>
      </w:r>
      <w:r w:rsidRPr="00F149C1">
        <w:rPr>
          <w:b w:val="0"/>
          <w:spacing w:val="1"/>
          <w:shd w:val="clear" w:color="auto" w:fill="FFFFFF"/>
        </w:rPr>
        <w:t xml:space="preserve"> = </w:t>
      </w:r>
      <w:r w:rsidRPr="00F149C1">
        <w:rPr>
          <w:b w:val="0"/>
          <w:spacing w:val="1"/>
          <w:shd w:val="clear" w:color="auto" w:fill="FFFFFF"/>
          <w:lang w:val="en-US"/>
        </w:rPr>
        <w:t>V</w:t>
      </w:r>
      <w:r w:rsidRPr="00F149C1">
        <w:rPr>
          <w:b w:val="0"/>
          <w:spacing w:val="1"/>
          <w:shd w:val="clear" w:color="auto" w:fill="FFFFFF"/>
          <w:vertAlign w:val="superscript"/>
          <w:lang w:val="en-US"/>
        </w:rPr>
        <w:t>S</w:t>
      </w:r>
      <w:r w:rsidRPr="00F149C1">
        <w:rPr>
          <w:b w:val="0"/>
          <w:spacing w:val="1"/>
          <w:shd w:val="clear" w:color="auto" w:fill="FFFFFF"/>
          <w:vertAlign w:val="superscript"/>
        </w:rPr>
        <w:t xml:space="preserve"> </w:t>
      </w:r>
      <w:r w:rsidRPr="00F149C1">
        <w:rPr>
          <w:b w:val="0"/>
          <w:spacing w:val="1"/>
          <w:shd w:val="clear" w:color="auto" w:fill="FFFFFF"/>
        </w:rPr>
        <w:t xml:space="preserve">× </w:t>
      </w:r>
      <w:r w:rsidRPr="00F149C1">
        <w:rPr>
          <w:b w:val="0"/>
          <w:spacing w:val="1"/>
          <w:shd w:val="clear" w:color="auto" w:fill="FFFFFF"/>
          <w:lang w:val="en-US"/>
        </w:rPr>
        <w:t>k</w:t>
      </w:r>
      <w:r w:rsidRPr="00F149C1">
        <w:rPr>
          <w:b w:val="0"/>
          <w:spacing w:val="1"/>
          <w:shd w:val="clear" w:color="auto" w:fill="FFFFFF"/>
        </w:rPr>
        <w:t>, где:</w:t>
      </w:r>
    </w:p>
    <w:p w14:paraId="4004319B" w14:textId="77777777" w:rsidR="00F149C1" w:rsidRPr="00F149C1" w:rsidRDefault="00F149C1" w:rsidP="00D15B3A">
      <w:pPr>
        <w:pStyle w:val="ConsPlusNormal"/>
        <w:tabs>
          <w:tab w:val="left" w:pos="993"/>
        </w:tabs>
        <w:spacing w:line="220" w:lineRule="exact"/>
        <w:ind w:firstLine="709"/>
        <w:jc w:val="center"/>
        <w:rPr>
          <w:b w:val="0"/>
          <w:spacing w:val="1"/>
          <w:shd w:val="clear" w:color="auto" w:fill="FFFFFF"/>
          <w:vertAlign w:val="superscript"/>
        </w:rPr>
      </w:pPr>
    </w:p>
    <w:p w14:paraId="7BEFEA6F" w14:textId="77777777" w:rsidR="00F149C1" w:rsidRPr="00F149C1" w:rsidRDefault="00F149C1" w:rsidP="00F149C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b w:val="0"/>
          <w:spacing w:val="1"/>
          <w:shd w:val="clear" w:color="auto" w:fill="FFFFFF"/>
        </w:rPr>
      </w:pPr>
      <w:r w:rsidRPr="00F149C1">
        <w:rPr>
          <w:b w:val="0"/>
          <w:spacing w:val="1"/>
          <w:shd w:val="clear" w:color="auto" w:fill="FFFFFF"/>
          <w:lang w:val="en-US"/>
        </w:rPr>
        <w:t>V</w:t>
      </w:r>
      <w:r w:rsidRPr="00F149C1">
        <w:rPr>
          <w:b w:val="0"/>
          <w:spacing w:val="1"/>
          <w:shd w:val="clear" w:color="auto" w:fill="FFFFFF"/>
          <w:vertAlign w:val="superscript"/>
          <w:lang w:val="en-US"/>
        </w:rPr>
        <w:t>S</w:t>
      </w:r>
      <w:r w:rsidRPr="00F149C1">
        <w:rPr>
          <w:b w:val="0"/>
          <w:spacing w:val="1"/>
          <w:shd w:val="clear" w:color="auto" w:fill="FFFFFF"/>
          <w:vertAlign w:val="superscript"/>
        </w:rPr>
        <w:t xml:space="preserve"> </w:t>
      </w:r>
      <w:r w:rsidRPr="00F149C1">
        <w:rPr>
          <w:b w:val="0"/>
          <w:spacing w:val="1"/>
          <w:shd w:val="clear" w:color="auto" w:fill="FFFFFF"/>
        </w:rPr>
        <w:t xml:space="preserve">– объем </w:t>
      </w:r>
      <w:bookmarkStart w:id="6" w:name="_Hlk123130520"/>
      <w:r w:rsidRPr="00F149C1">
        <w:rPr>
          <w:b w:val="0"/>
          <w:spacing w:val="1"/>
          <w:shd w:val="clear" w:color="auto" w:fill="FFFFFF"/>
        </w:rPr>
        <w:t>иных межбюджетных трансфертов</w:t>
      </w:r>
      <w:bookmarkEnd w:id="6"/>
      <w:r w:rsidRPr="00F149C1">
        <w:rPr>
          <w:b w:val="0"/>
          <w:spacing w:val="1"/>
          <w:shd w:val="clear" w:color="auto" w:fill="FFFFFF"/>
        </w:rPr>
        <w:t>, перечисленных бюджету муниципального образования «Город Киров»;</w:t>
      </w:r>
    </w:p>
    <w:p w14:paraId="3E01B071" w14:textId="77777777" w:rsidR="00F149C1" w:rsidRPr="00F149C1" w:rsidRDefault="00F149C1" w:rsidP="00F149C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b w:val="0"/>
          <w:spacing w:val="1"/>
          <w:shd w:val="clear" w:color="auto" w:fill="FFFFFF"/>
        </w:rPr>
      </w:pPr>
      <w:r w:rsidRPr="00F149C1">
        <w:rPr>
          <w:b w:val="0"/>
          <w:spacing w:val="1"/>
          <w:shd w:val="clear" w:color="auto" w:fill="FFFFFF"/>
        </w:rPr>
        <w:t>k – коэффициент, равный 0,01.</w:t>
      </w:r>
    </w:p>
    <w:p w14:paraId="1FE5DF09" w14:textId="5D975C7A" w:rsidR="00DC0885" w:rsidRDefault="00F149C1" w:rsidP="00D15B3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9.3. Если муниципальным образованием «Город Киров» средства местного</w:t>
      </w:r>
      <w:r w:rsidRPr="00F149C1">
        <w:rPr>
          <w:b w:val="0"/>
        </w:rPr>
        <w:t xml:space="preserve"> бюджет</w:t>
      </w:r>
      <w:r>
        <w:rPr>
          <w:b w:val="0"/>
        </w:rPr>
        <w:t>а</w:t>
      </w:r>
      <w:r w:rsidRPr="00F149C1">
        <w:rPr>
          <w:b w:val="0"/>
        </w:rPr>
        <w:t xml:space="preserve"> в доход областного бюджета не возвращены, министерство финансов Кировской области приостанавливает предоставление</w:t>
      </w:r>
      <w:r>
        <w:rPr>
          <w:b w:val="0"/>
        </w:rPr>
        <w:t xml:space="preserve"> </w:t>
      </w:r>
      <w:r w:rsidR="0050782F">
        <w:rPr>
          <w:b w:val="0"/>
        </w:rPr>
        <w:t>м</w:t>
      </w:r>
      <w:r w:rsidRPr="00F149C1">
        <w:rPr>
          <w:b w:val="0"/>
        </w:rPr>
        <w:t xml:space="preserve">ежбюджетных трансфертов из областного </w:t>
      </w:r>
      <w:r w:rsidR="00612E27">
        <w:rPr>
          <w:b w:val="0"/>
        </w:rPr>
        <w:br/>
      </w:r>
      <w:r w:rsidRPr="00F149C1">
        <w:rPr>
          <w:b w:val="0"/>
        </w:rPr>
        <w:t>бюджета</w:t>
      </w:r>
      <w:r>
        <w:rPr>
          <w:b w:val="0"/>
        </w:rPr>
        <w:t xml:space="preserve"> </w:t>
      </w:r>
      <w:r w:rsidR="00612E27" w:rsidRPr="00612E27">
        <w:rPr>
          <w:b w:val="0"/>
        </w:rPr>
        <w:t>(за исключением субвенций)</w:t>
      </w:r>
      <w:r w:rsidR="00612E27">
        <w:rPr>
          <w:b w:val="0"/>
        </w:rPr>
        <w:t xml:space="preserve"> </w:t>
      </w:r>
      <w:r>
        <w:rPr>
          <w:b w:val="0"/>
        </w:rPr>
        <w:t>до исполнения муниципальным образованием «</w:t>
      </w:r>
      <w:r w:rsidR="003A74C4">
        <w:rPr>
          <w:b w:val="0"/>
        </w:rPr>
        <w:t>Го</w:t>
      </w:r>
      <w:r>
        <w:rPr>
          <w:b w:val="0"/>
        </w:rPr>
        <w:t>род Киров» требования о возврате средств местного</w:t>
      </w:r>
      <w:r w:rsidRPr="00F149C1">
        <w:rPr>
          <w:b w:val="0"/>
        </w:rPr>
        <w:t xml:space="preserve"> бюджет</w:t>
      </w:r>
      <w:r>
        <w:rPr>
          <w:b w:val="0"/>
        </w:rPr>
        <w:t>а</w:t>
      </w:r>
      <w:r w:rsidRPr="00F149C1">
        <w:rPr>
          <w:b w:val="0"/>
        </w:rPr>
        <w:t xml:space="preserve"> в доход областного бюджета</w:t>
      </w:r>
      <w:r w:rsidR="004802AE">
        <w:rPr>
          <w:b w:val="0"/>
        </w:rPr>
        <w:t>»</w:t>
      </w:r>
      <w:r w:rsidR="00DC0885">
        <w:rPr>
          <w:b w:val="0"/>
        </w:rPr>
        <w:t>.</w:t>
      </w:r>
    </w:p>
    <w:p w14:paraId="199A3257" w14:textId="5C826284" w:rsidR="004802AE" w:rsidRDefault="004802AE" w:rsidP="003A74C4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5. Дополнить пунктом 9</w:t>
      </w:r>
      <w:r w:rsidR="0050782F">
        <w:rPr>
          <w:b w:val="0"/>
        </w:rPr>
        <w:t>–</w:t>
      </w:r>
      <w:r>
        <w:rPr>
          <w:b w:val="0"/>
        </w:rPr>
        <w:t>1 следующего содержания:</w:t>
      </w:r>
    </w:p>
    <w:p w14:paraId="61DAAC4D" w14:textId="50DB49F6" w:rsidR="00591557" w:rsidRPr="003A74C4" w:rsidRDefault="004802AE" w:rsidP="003A74C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</w:rPr>
        <w:t>«</w:t>
      </w:r>
      <w:r w:rsidR="00DC0885">
        <w:rPr>
          <w:b w:val="0"/>
        </w:rPr>
        <w:t>9</w:t>
      </w:r>
      <w:r w:rsidR="0050782F">
        <w:rPr>
          <w:b w:val="0"/>
        </w:rPr>
        <w:t>–</w:t>
      </w:r>
      <w:r>
        <w:rPr>
          <w:b w:val="0"/>
        </w:rPr>
        <w:t>1</w:t>
      </w:r>
      <w:r w:rsidR="003A74C4">
        <w:rPr>
          <w:b w:val="0"/>
        </w:rPr>
        <w:t xml:space="preserve">. </w:t>
      </w:r>
      <w:r w:rsidR="003A74C4" w:rsidRPr="003A74C4">
        <w:rPr>
          <w:b w:val="0"/>
          <w:bCs w:val="0"/>
        </w:rPr>
        <w:t>В случае если муниципальным образовани</w:t>
      </w:r>
      <w:r w:rsidR="003A74C4">
        <w:rPr>
          <w:b w:val="0"/>
          <w:bCs w:val="0"/>
        </w:rPr>
        <w:t>ем</w:t>
      </w:r>
      <w:r w:rsidR="003A74C4" w:rsidRPr="003A74C4">
        <w:rPr>
          <w:b w:val="0"/>
          <w:bCs w:val="0"/>
        </w:rPr>
        <w:t xml:space="preserve"> «Город Киров» </w:t>
      </w:r>
      <w:r w:rsidR="003A74C4">
        <w:rPr>
          <w:b w:val="0"/>
          <w:bCs w:val="0"/>
        </w:rPr>
        <w:br/>
      </w:r>
      <w:r w:rsidR="003A74C4" w:rsidRPr="003A74C4">
        <w:rPr>
          <w:b w:val="0"/>
          <w:bCs w:val="0"/>
        </w:rPr>
        <w:t xml:space="preserve">по состоянию на 31 декабря года предоставления </w:t>
      </w:r>
      <w:bookmarkStart w:id="7" w:name="_Hlk153290081"/>
      <w:r w:rsidR="003A74C4" w:rsidRPr="003A74C4">
        <w:rPr>
          <w:b w:val="0"/>
          <w:bCs w:val="0"/>
        </w:rPr>
        <w:t>ины</w:t>
      </w:r>
      <w:r w:rsidR="003A74C4">
        <w:rPr>
          <w:b w:val="0"/>
          <w:bCs w:val="0"/>
        </w:rPr>
        <w:t>х</w:t>
      </w:r>
      <w:r w:rsidR="003A74C4" w:rsidRPr="003A74C4">
        <w:rPr>
          <w:b w:val="0"/>
          <w:bCs w:val="0"/>
        </w:rPr>
        <w:t xml:space="preserve"> межбюджетны</w:t>
      </w:r>
      <w:r w:rsidR="003A74C4">
        <w:rPr>
          <w:b w:val="0"/>
          <w:bCs w:val="0"/>
        </w:rPr>
        <w:t>х</w:t>
      </w:r>
      <w:r w:rsidR="003A74C4" w:rsidRPr="003A74C4">
        <w:rPr>
          <w:b w:val="0"/>
          <w:bCs w:val="0"/>
        </w:rPr>
        <w:t xml:space="preserve"> трансферт</w:t>
      </w:r>
      <w:r w:rsidR="003A74C4">
        <w:rPr>
          <w:b w:val="0"/>
          <w:bCs w:val="0"/>
        </w:rPr>
        <w:t>ов</w:t>
      </w:r>
      <w:bookmarkEnd w:id="7"/>
      <w:r w:rsidR="003A74C4">
        <w:rPr>
          <w:b w:val="0"/>
          <w:bCs w:val="0"/>
        </w:rPr>
        <w:t xml:space="preserve"> </w:t>
      </w:r>
      <w:r w:rsidR="003A74C4" w:rsidRPr="003A74C4">
        <w:rPr>
          <w:b w:val="0"/>
          <w:bCs w:val="0"/>
        </w:rPr>
        <w:t>ины</w:t>
      </w:r>
      <w:r w:rsidR="003A74C4">
        <w:rPr>
          <w:b w:val="0"/>
          <w:bCs w:val="0"/>
        </w:rPr>
        <w:t>е</w:t>
      </w:r>
      <w:r w:rsidR="003A74C4" w:rsidRPr="003A74C4">
        <w:rPr>
          <w:b w:val="0"/>
          <w:bCs w:val="0"/>
        </w:rPr>
        <w:t xml:space="preserve"> межбюджетны</w:t>
      </w:r>
      <w:r w:rsidR="003A74C4">
        <w:rPr>
          <w:b w:val="0"/>
          <w:bCs w:val="0"/>
        </w:rPr>
        <w:t>е</w:t>
      </w:r>
      <w:r w:rsidR="003A74C4" w:rsidRPr="003A74C4">
        <w:rPr>
          <w:b w:val="0"/>
          <w:bCs w:val="0"/>
        </w:rPr>
        <w:t xml:space="preserve"> трансферт</w:t>
      </w:r>
      <w:r w:rsidR="003A74C4">
        <w:rPr>
          <w:b w:val="0"/>
          <w:bCs w:val="0"/>
        </w:rPr>
        <w:t>ы</w:t>
      </w:r>
      <w:r w:rsidR="003A74C4" w:rsidRPr="003A74C4">
        <w:t xml:space="preserve"> </w:t>
      </w:r>
      <w:r w:rsidR="003A74C4" w:rsidRPr="003A74C4">
        <w:rPr>
          <w:b w:val="0"/>
          <w:bCs w:val="0"/>
        </w:rPr>
        <w:t xml:space="preserve">не использованы в размере, установленном законом области об областном бюджете, </w:t>
      </w:r>
      <w:r w:rsidR="003A74C4">
        <w:rPr>
          <w:b w:val="0"/>
          <w:bCs w:val="0"/>
        </w:rPr>
        <w:t>министерство</w:t>
      </w:r>
      <w:r w:rsidR="003A74C4" w:rsidRPr="003A74C4">
        <w:rPr>
          <w:b w:val="0"/>
          <w:bCs w:val="0"/>
        </w:rPr>
        <w:t xml:space="preserve"> </w:t>
      </w:r>
      <w:r w:rsidR="003A74C4">
        <w:rPr>
          <w:b w:val="0"/>
          <w:bCs w:val="0"/>
        </w:rPr>
        <w:br/>
      </w:r>
      <w:r w:rsidR="003A74C4" w:rsidRPr="003A74C4">
        <w:rPr>
          <w:b w:val="0"/>
          <w:bCs w:val="0"/>
        </w:rPr>
        <w:t>в срок до 1 февраля текущего финансового года направля</w:t>
      </w:r>
      <w:r w:rsidR="003A74C4">
        <w:rPr>
          <w:b w:val="0"/>
          <w:bCs w:val="0"/>
        </w:rPr>
        <w:t>е</w:t>
      </w:r>
      <w:r w:rsidR="003A74C4" w:rsidRPr="003A74C4">
        <w:rPr>
          <w:b w:val="0"/>
          <w:bCs w:val="0"/>
        </w:rPr>
        <w:t>т глав</w:t>
      </w:r>
      <w:r w:rsidR="003A74C4">
        <w:rPr>
          <w:b w:val="0"/>
          <w:bCs w:val="0"/>
        </w:rPr>
        <w:t>е</w:t>
      </w:r>
      <w:r w:rsidR="003A74C4" w:rsidRPr="003A74C4">
        <w:rPr>
          <w:b w:val="0"/>
          <w:bCs w:val="0"/>
        </w:rPr>
        <w:t xml:space="preserve"> администраци</w:t>
      </w:r>
      <w:r w:rsidR="003A74C4">
        <w:rPr>
          <w:b w:val="0"/>
          <w:bCs w:val="0"/>
        </w:rPr>
        <w:t>и</w:t>
      </w:r>
      <w:r w:rsidR="003A74C4" w:rsidRPr="003A74C4">
        <w:rPr>
          <w:b w:val="0"/>
          <w:bCs w:val="0"/>
        </w:rPr>
        <w:t xml:space="preserve"> муниципальн</w:t>
      </w:r>
      <w:r w:rsidR="003A74C4">
        <w:rPr>
          <w:b w:val="0"/>
          <w:bCs w:val="0"/>
        </w:rPr>
        <w:t>ого</w:t>
      </w:r>
      <w:r w:rsidR="003A74C4" w:rsidRPr="003A74C4">
        <w:rPr>
          <w:b w:val="0"/>
          <w:bCs w:val="0"/>
        </w:rPr>
        <w:t xml:space="preserve"> образовани</w:t>
      </w:r>
      <w:r w:rsidR="003A74C4">
        <w:rPr>
          <w:b w:val="0"/>
          <w:bCs w:val="0"/>
        </w:rPr>
        <w:t xml:space="preserve">я </w:t>
      </w:r>
      <w:r w:rsidR="003A74C4" w:rsidRPr="003A74C4">
        <w:rPr>
          <w:b w:val="0"/>
          <w:bCs w:val="0"/>
        </w:rPr>
        <w:t>«Город Киров» уведомлени</w:t>
      </w:r>
      <w:r w:rsidR="003A74C4">
        <w:rPr>
          <w:b w:val="0"/>
          <w:bCs w:val="0"/>
        </w:rPr>
        <w:t>е</w:t>
      </w:r>
      <w:r w:rsidR="003A74C4" w:rsidRPr="003A74C4">
        <w:rPr>
          <w:b w:val="0"/>
          <w:bCs w:val="0"/>
        </w:rPr>
        <w:t xml:space="preserve"> </w:t>
      </w:r>
      <w:r w:rsidR="003A74C4">
        <w:rPr>
          <w:b w:val="0"/>
          <w:bCs w:val="0"/>
        </w:rPr>
        <w:br/>
      </w:r>
      <w:r w:rsidR="003A74C4" w:rsidRPr="003A74C4">
        <w:rPr>
          <w:b w:val="0"/>
          <w:bCs w:val="0"/>
        </w:rPr>
        <w:t xml:space="preserve">о необходимости применения меры дисциплинарной ответственности </w:t>
      </w:r>
      <w:r w:rsidR="003A74C4">
        <w:rPr>
          <w:b w:val="0"/>
          <w:bCs w:val="0"/>
        </w:rPr>
        <w:br/>
      </w:r>
      <w:r w:rsidR="003A74C4" w:rsidRPr="003A74C4">
        <w:rPr>
          <w:b w:val="0"/>
          <w:bCs w:val="0"/>
        </w:rPr>
        <w:t>в соответствии с законодательством Российской Федерации в отношении должностных лиц, чьи действия (бездействие) привели к неиспользованию иных межбюджетных трансфертов</w:t>
      </w:r>
      <w:r w:rsidR="003A74C4">
        <w:rPr>
          <w:b w:val="0"/>
          <w:bCs w:val="0"/>
        </w:rPr>
        <w:t>»</w:t>
      </w:r>
      <w:r w:rsidR="003A74C4" w:rsidRPr="003A74C4">
        <w:rPr>
          <w:b w:val="0"/>
          <w:bCs w:val="0"/>
        </w:rPr>
        <w:t>.</w:t>
      </w:r>
    </w:p>
    <w:p w14:paraId="1D10EA3B" w14:textId="0D2B93EB" w:rsidR="00215A46" w:rsidRDefault="004802AE" w:rsidP="005241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1557">
        <w:rPr>
          <w:sz w:val="28"/>
          <w:szCs w:val="28"/>
        </w:rPr>
        <w:t xml:space="preserve">. </w:t>
      </w:r>
      <w:r w:rsidR="00215A46">
        <w:rPr>
          <w:sz w:val="28"/>
          <w:szCs w:val="28"/>
        </w:rPr>
        <w:t>Пункт</w:t>
      </w:r>
      <w:r w:rsidR="006916A1">
        <w:rPr>
          <w:sz w:val="28"/>
          <w:szCs w:val="28"/>
        </w:rPr>
        <w:t>ы</w:t>
      </w:r>
      <w:r w:rsidR="00215A46">
        <w:rPr>
          <w:sz w:val="28"/>
          <w:szCs w:val="28"/>
        </w:rPr>
        <w:t xml:space="preserve"> </w:t>
      </w:r>
      <w:r w:rsidR="005E2B45">
        <w:rPr>
          <w:sz w:val="28"/>
          <w:szCs w:val="28"/>
        </w:rPr>
        <w:t>10</w:t>
      </w:r>
      <w:r>
        <w:rPr>
          <w:sz w:val="28"/>
          <w:szCs w:val="28"/>
        </w:rPr>
        <w:t xml:space="preserve"> –</w:t>
      </w:r>
      <w:r w:rsidR="005E2B45">
        <w:rPr>
          <w:sz w:val="28"/>
          <w:szCs w:val="28"/>
        </w:rPr>
        <w:t xml:space="preserve"> 13</w:t>
      </w:r>
      <w:r w:rsidR="006916A1">
        <w:rPr>
          <w:sz w:val="28"/>
          <w:szCs w:val="28"/>
        </w:rPr>
        <w:t xml:space="preserve"> </w:t>
      </w:r>
      <w:r w:rsidR="005E2B45">
        <w:rPr>
          <w:sz w:val="28"/>
          <w:szCs w:val="28"/>
        </w:rPr>
        <w:t xml:space="preserve">исключить. </w:t>
      </w:r>
    </w:p>
    <w:p w14:paraId="2CF68E42" w14:textId="77777777" w:rsidR="006916A1" w:rsidRDefault="006765FE" w:rsidP="006916A1">
      <w:pPr>
        <w:widowControl w:val="0"/>
        <w:autoSpaceDE w:val="0"/>
        <w:autoSpaceDN w:val="0"/>
        <w:adjustRightInd w:val="0"/>
        <w:spacing w:line="420" w:lineRule="exact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09BC55FE"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45pt,35.55pt" to="269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" strokecolor="black [3040]"/>
        </w:pict>
      </w:r>
    </w:p>
    <w:sectPr w:rsidR="006916A1" w:rsidSect="0050782F">
      <w:headerReference w:type="default" r:id="rId9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F85A7" w14:textId="77777777" w:rsidR="006765FE" w:rsidRDefault="006765FE" w:rsidP="00E615F6">
      <w:r>
        <w:separator/>
      </w:r>
    </w:p>
  </w:endnote>
  <w:endnote w:type="continuationSeparator" w:id="0">
    <w:p w14:paraId="301DF7A5" w14:textId="77777777" w:rsidR="006765FE" w:rsidRDefault="006765FE" w:rsidP="00E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E6268" w14:textId="77777777" w:rsidR="006765FE" w:rsidRDefault="006765FE" w:rsidP="00E615F6">
      <w:r>
        <w:separator/>
      </w:r>
    </w:p>
  </w:footnote>
  <w:footnote w:type="continuationSeparator" w:id="0">
    <w:p w14:paraId="0B72986C" w14:textId="77777777" w:rsidR="006765FE" w:rsidRDefault="006765FE" w:rsidP="00E6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798446"/>
      <w:docPartObj>
        <w:docPartGallery w:val="Page Numbers (Top of Page)"/>
        <w:docPartUnique/>
      </w:docPartObj>
    </w:sdtPr>
    <w:sdtEndPr/>
    <w:sdtContent>
      <w:p w14:paraId="40F2C425" w14:textId="77777777" w:rsidR="00E615F6" w:rsidRDefault="007112D9">
        <w:pPr>
          <w:pStyle w:val="a3"/>
          <w:jc w:val="center"/>
        </w:pPr>
        <w:r>
          <w:fldChar w:fldCharType="begin"/>
        </w:r>
        <w:r w:rsidR="00E615F6">
          <w:instrText>PAGE   \* MERGEFORMAT</w:instrText>
        </w:r>
        <w:r>
          <w:fldChar w:fldCharType="separate"/>
        </w:r>
        <w:r w:rsidR="00F71A0A">
          <w:rPr>
            <w:noProof/>
          </w:rPr>
          <w:t>4</w:t>
        </w:r>
        <w:r>
          <w:fldChar w:fldCharType="end"/>
        </w:r>
      </w:p>
    </w:sdtContent>
  </w:sdt>
  <w:p w14:paraId="3C5B887F" w14:textId="77777777" w:rsidR="00E615F6" w:rsidRDefault="00E615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1D1C"/>
    <w:multiLevelType w:val="multilevel"/>
    <w:tmpl w:val="08FAD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65232AF"/>
    <w:multiLevelType w:val="multilevel"/>
    <w:tmpl w:val="08FAD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176"/>
    <w:rsid w:val="00005348"/>
    <w:rsid w:val="000119F4"/>
    <w:rsid w:val="00036E0C"/>
    <w:rsid w:val="00037BE7"/>
    <w:rsid w:val="000415E9"/>
    <w:rsid w:val="000471B8"/>
    <w:rsid w:val="00081B4B"/>
    <w:rsid w:val="000F4764"/>
    <w:rsid w:val="00117DF4"/>
    <w:rsid w:val="001212ED"/>
    <w:rsid w:val="00121AA3"/>
    <w:rsid w:val="001235BE"/>
    <w:rsid w:val="00123FB0"/>
    <w:rsid w:val="001306B3"/>
    <w:rsid w:val="00141501"/>
    <w:rsid w:val="001767B7"/>
    <w:rsid w:val="00182A85"/>
    <w:rsid w:val="001E3E8E"/>
    <w:rsid w:val="00215A46"/>
    <w:rsid w:val="00225179"/>
    <w:rsid w:val="00257C45"/>
    <w:rsid w:val="00263047"/>
    <w:rsid w:val="00283FA9"/>
    <w:rsid w:val="00285BD1"/>
    <w:rsid w:val="002F19CB"/>
    <w:rsid w:val="003A0DA2"/>
    <w:rsid w:val="003A74C4"/>
    <w:rsid w:val="003B6A99"/>
    <w:rsid w:val="003E16F7"/>
    <w:rsid w:val="004802AE"/>
    <w:rsid w:val="00494141"/>
    <w:rsid w:val="00497821"/>
    <w:rsid w:val="004A32F1"/>
    <w:rsid w:val="004C1B72"/>
    <w:rsid w:val="004D5F1A"/>
    <w:rsid w:val="004E1D68"/>
    <w:rsid w:val="004E387D"/>
    <w:rsid w:val="004F5BCE"/>
    <w:rsid w:val="00501BEA"/>
    <w:rsid w:val="0050782F"/>
    <w:rsid w:val="0052416C"/>
    <w:rsid w:val="0053052C"/>
    <w:rsid w:val="00541AE8"/>
    <w:rsid w:val="00565355"/>
    <w:rsid w:val="005910C2"/>
    <w:rsid w:val="00591557"/>
    <w:rsid w:val="005A5A79"/>
    <w:rsid w:val="005B0F02"/>
    <w:rsid w:val="005C08EA"/>
    <w:rsid w:val="005E22CC"/>
    <w:rsid w:val="005E2B45"/>
    <w:rsid w:val="00606F87"/>
    <w:rsid w:val="00612E27"/>
    <w:rsid w:val="006135EA"/>
    <w:rsid w:val="00624226"/>
    <w:rsid w:val="00634176"/>
    <w:rsid w:val="00641BF1"/>
    <w:rsid w:val="00663826"/>
    <w:rsid w:val="006765FE"/>
    <w:rsid w:val="006877DC"/>
    <w:rsid w:val="006916A1"/>
    <w:rsid w:val="006B4340"/>
    <w:rsid w:val="006D0467"/>
    <w:rsid w:val="006F2271"/>
    <w:rsid w:val="00706408"/>
    <w:rsid w:val="00706834"/>
    <w:rsid w:val="0070777F"/>
    <w:rsid w:val="007112D9"/>
    <w:rsid w:val="007608BC"/>
    <w:rsid w:val="00781C31"/>
    <w:rsid w:val="00792656"/>
    <w:rsid w:val="007A012C"/>
    <w:rsid w:val="007D117C"/>
    <w:rsid w:val="007D43FF"/>
    <w:rsid w:val="007F5C73"/>
    <w:rsid w:val="00826B13"/>
    <w:rsid w:val="008418D5"/>
    <w:rsid w:val="0087467E"/>
    <w:rsid w:val="00875197"/>
    <w:rsid w:val="00877EB6"/>
    <w:rsid w:val="0088121E"/>
    <w:rsid w:val="00895A3A"/>
    <w:rsid w:val="008A335D"/>
    <w:rsid w:val="008D589E"/>
    <w:rsid w:val="008E0C3E"/>
    <w:rsid w:val="00904A04"/>
    <w:rsid w:val="00907849"/>
    <w:rsid w:val="009273A5"/>
    <w:rsid w:val="0093173A"/>
    <w:rsid w:val="0097006E"/>
    <w:rsid w:val="00970F40"/>
    <w:rsid w:val="009831B2"/>
    <w:rsid w:val="00986A13"/>
    <w:rsid w:val="009A7D24"/>
    <w:rsid w:val="00A203C2"/>
    <w:rsid w:val="00A37C1A"/>
    <w:rsid w:val="00A4674A"/>
    <w:rsid w:val="00A6182E"/>
    <w:rsid w:val="00AA23AD"/>
    <w:rsid w:val="00AB456E"/>
    <w:rsid w:val="00AB4FC5"/>
    <w:rsid w:val="00AC3A37"/>
    <w:rsid w:val="00AC4EB2"/>
    <w:rsid w:val="00AD4C45"/>
    <w:rsid w:val="00AE0DA0"/>
    <w:rsid w:val="00AE282E"/>
    <w:rsid w:val="00AF5A61"/>
    <w:rsid w:val="00B57FB9"/>
    <w:rsid w:val="00B77CFF"/>
    <w:rsid w:val="00B80667"/>
    <w:rsid w:val="00B9015D"/>
    <w:rsid w:val="00B94715"/>
    <w:rsid w:val="00B953B4"/>
    <w:rsid w:val="00BD3DD0"/>
    <w:rsid w:val="00BE57CD"/>
    <w:rsid w:val="00BE793F"/>
    <w:rsid w:val="00C14EDF"/>
    <w:rsid w:val="00C2593B"/>
    <w:rsid w:val="00C4183B"/>
    <w:rsid w:val="00C44D2A"/>
    <w:rsid w:val="00C4539C"/>
    <w:rsid w:val="00C5009E"/>
    <w:rsid w:val="00C65931"/>
    <w:rsid w:val="00C732A7"/>
    <w:rsid w:val="00C94D41"/>
    <w:rsid w:val="00CC0EB0"/>
    <w:rsid w:val="00CD5A35"/>
    <w:rsid w:val="00CF14D9"/>
    <w:rsid w:val="00D12ECB"/>
    <w:rsid w:val="00D15B3A"/>
    <w:rsid w:val="00D30DF0"/>
    <w:rsid w:val="00D31FA8"/>
    <w:rsid w:val="00D460DE"/>
    <w:rsid w:val="00D90F24"/>
    <w:rsid w:val="00DA54BB"/>
    <w:rsid w:val="00DC0885"/>
    <w:rsid w:val="00DC2141"/>
    <w:rsid w:val="00DD59E2"/>
    <w:rsid w:val="00DF33AF"/>
    <w:rsid w:val="00DF602F"/>
    <w:rsid w:val="00DF7AEE"/>
    <w:rsid w:val="00E03D77"/>
    <w:rsid w:val="00E21ADB"/>
    <w:rsid w:val="00E615F6"/>
    <w:rsid w:val="00E616F1"/>
    <w:rsid w:val="00E8014C"/>
    <w:rsid w:val="00E861EE"/>
    <w:rsid w:val="00EA4B52"/>
    <w:rsid w:val="00EC3B91"/>
    <w:rsid w:val="00F0149E"/>
    <w:rsid w:val="00F04610"/>
    <w:rsid w:val="00F107B9"/>
    <w:rsid w:val="00F12B6E"/>
    <w:rsid w:val="00F149C1"/>
    <w:rsid w:val="00F6107E"/>
    <w:rsid w:val="00F71A0A"/>
    <w:rsid w:val="00F971A0"/>
    <w:rsid w:val="00FA1D13"/>
    <w:rsid w:val="00FA43DE"/>
    <w:rsid w:val="00FB1841"/>
    <w:rsid w:val="00F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0BF7D4"/>
  <w15:docId w15:val="{A47AD67B-9ED2-43AF-8D28-A35AC104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uiPriority w:val="99"/>
    <w:rsid w:val="006341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046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015D"/>
    <w:pPr>
      <w:ind w:left="720"/>
      <w:contextualSpacing/>
    </w:pPr>
  </w:style>
  <w:style w:type="character" w:styleId="a8">
    <w:name w:val="Hyperlink"/>
    <w:rsid w:val="00215A4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4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D5027EF5ABDDFDA17C1A6013BB7D6098A0FBC32ACBAFA05625B6120DE74477B0E82125DE8E6524036B96AA5725BB825DCF4AE933CE343FFCD123CbDs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ADF7-2947-4F00-80EB-BB1C4581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422</cp:lastModifiedBy>
  <cp:revision>38</cp:revision>
  <cp:lastPrinted>2023-12-26T13:02:00Z</cp:lastPrinted>
  <dcterms:created xsi:type="dcterms:W3CDTF">2023-11-10T13:47:00Z</dcterms:created>
  <dcterms:modified xsi:type="dcterms:W3CDTF">2023-12-28T10:36:00Z</dcterms:modified>
</cp:coreProperties>
</file>